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0"/>
          <w:numId w:val="0"/>
        </w:numPr>
        <w:kinsoku/>
        <w:wordWrap/>
        <w:overflowPunct/>
        <w:topLinePunct w:val="0"/>
        <w:autoSpaceDE/>
        <w:autoSpaceDN/>
        <w:bidi w:val="0"/>
        <w:adjustRightInd/>
        <w:snapToGrid/>
        <w:spacing w:line="500" w:lineRule="exact"/>
        <w:ind w:leftChars="100" w:right="210" w:rightChars="100"/>
        <w:jc w:val="center"/>
        <w:textAlignment w:val="auto"/>
        <w:outlineLvl w:val="1"/>
        <w:rPr>
          <w:rFonts w:hint="eastAsia" w:ascii="宋体" w:hAnsi="宋体" w:eastAsia="宋体" w:cs="宋体"/>
          <w:color w:val="000000"/>
        </w:rPr>
      </w:pPr>
      <w:r>
        <w:rPr>
          <w:rFonts w:hint="eastAsia" w:ascii="宋体" w:hAnsi="宋体" w:eastAsia="宋体" w:cs="宋体"/>
          <w:color w:val="000000"/>
        </w:rPr>
        <w:t>项目需求书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（一）本项目标的名称：</w:t>
      </w:r>
      <w:r>
        <w:rPr>
          <w:rFonts w:hint="eastAsia" w:ascii="宋体" w:hAnsi="宋体" w:eastAsia="宋体" w:cs="宋体"/>
          <w:color w:val="auto"/>
          <w:sz w:val="24"/>
          <w:szCs w:val="24"/>
          <w:u w:val="none"/>
          <w:lang w:val="en-US" w:eastAsia="zh-CN"/>
        </w:rPr>
        <w:t>2023-2025年保安服务</w:t>
      </w:r>
      <w:r>
        <w:rPr>
          <w:rFonts w:hint="eastAsia" w:ascii="宋体" w:hAnsi="宋体" w:eastAsia="宋体" w:cs="宋体"/>
          <w:color w:val="auto"/>
          <w:sz w:val="24"/>
          <w:szCs w:val="24"/>
          <w:lang w:val="en-US" w:eastAsia="zh-CN"/>
        </w:rPr>
        <w:t>；所属行业为：</w:t>
      </w:r>
      <w:r>
        <w:rPr>
          <w:rFonts w:hint="eastAsia" w:ascii="宋体" w:hAnsi="宋体" w:eastAsia="宋体" w:cs="宋体"/>
          <w:color w:val="auto"/>
          <w:sz w:val="24"/>
          <w:szCs w:val="24"/>
          <w:highlight w:val="none"/>
          <w:lang w:val="en-US" w:eastAsia="zh-CN"/>
        </w:rPr>
        <w:t>租赁和商务服务业。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（二）项目概况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天津轻工职业技术学院坐落于津南海河教育园雅观路1号占地800亩师生员工1.2万余人，为保证固定区域内安全、正常工作秩序、治安秩序、防范于未然需专业安保队伍24小时值守。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（三）项目需求</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保安服务范围：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全面负责</w:t>
      </w:r>
      <w:r>
        <w:rPr>
          <w:rFonts w:hint="eastAsia" w:ascii="宋体" w:hAnsi="宋体" w:eastAsia="宋体" w:cs="宋体"/>
          <w:sz w:val="24"/>
          <w:szCs w:val="24"/>
          <w:lang w:eastAsia="zh-CN" w:bidi="ar"/>
        </w:rPr>
        <w:t>采购人</w:t>
      </w:r>
      <w:r>
        <w:rPr>
          <w:rFonts w:hint="eastAsia" w:ascii="宋体" w:hAnsi="宋体" w:eastAsia="宋体" w:cs="宋体"/>
          <w:sz w:val="24"/>
          <w:szCs w:val="24"/>
          <w:lang w:bidi="ar"/>
        </w:rPr>
        <w:t>校园内的安全治安、消防、突发事件处理等安保工作。同时负责校园西门、南门两个大门出入车辆和人员的管理，主楼消控室和监控室、微型消防站、行政办公楼、校区等指定地点的安全工作。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保安服务职责：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 xml:space="preserve">（1）门卫：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A</w:t>
      </w:r>
      <w:r>
        <w:rPr>
          <w:rFonts w:hint="eastAsia" w:ascii="宋体" w:hAnsi="宋体" w:eastAsia="宋体" w:cs="宋体"/>
          <w:sz w:val="24"/>
          <w:szCs w:val="24"/>
          <w:lang w:val="en-US" w:eastAsia="zh-CN" w:bidi="ar"/>
        </w:rPr>
        <w:t>.</w:t>
      </w:r>
      <w:r>
        <w:rPr>
          <w:rFonts w:hint="eastAsia" w:ascii="宋体" w:hAnsi="宋体" w:eastAsia="宋体" w:cs="宋体"/>
          <w:sz w:val="24"/>
          <w:szCs w:val="24"/>
          <w:lang w:bidi="ar"/>
        </w:rPr>
        <w:t>负责来访人员登记管理、物品进出登记管理、交通疏导与车辆停放的管理。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B</w:t>
      </w:r>
      <w:r>
        <w:rPr>
          <w:rFonts w:hint="eastAsia" w:ascii="宋体" w:hAnsi="宋体" w:eastAsia="宋体" w:cs="宋体"/>
          <w:sz w:val="24"/>
          <w:szCs w:val="24"/>
          <w:lang w:val="en-US" w:eastAsia="zh-CN" w:bidi="ar"/>
        </w:rPr>
        <w:t>.</w:t>
      </w:r>
      <w:r>
        <w:rPr>
          <w:rFonts w:hint="eastAsia" w:ascii="宋体" w:hAnsi="宋体" w:eastAsia="宋体" w:cs="宋体"/>
          <w:sz w:val="24"/>
          <w:szCs w:val="24"/>
          <w:lang w:bidi="ar"/>
        </w:rPr>
        <w:t>制定紧急事件处理预案，在校园大门主入口处设置110、119报警电话，发生紧急事件按相关规定及时处理。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（2）各楼宇安全：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A</w:t>
      </w:r>
      <w:r>
        <w:rPr>
          <w:rFonts w:hint="eastAsia" w:ascii="宋体" w:hAnsi="宋体" w:eastAsia="宋体" w:cs="宋体"/>
          <w:sz w:val="24"/>
          <w:szCs w:val="24"/>
          <w:lang w:val="en-US" w:eastAsia="zh-CN" w:bidi="ar"/>
        </w:rPr>
        <w:t>.</w:t>
      </w:r>
      <w:r>
        <w:rPr>
          <w:rFonts w:hint="eastAsia" w:ascii="宋体" w:hAnsi="宋体" w:eastAsia="宋体" w:cs="宋体"/>
          <w:sz w:val="24"/>
          <w:szCs w:val="24"/>
          <w:lang w:bidi="ar"/>
        </w:rPr>
        <w:t>负责各楼宇公共区域的安全及</w:t>
      </w:r>
      <w:r>
        <w:rPr>
          <w:rFonts w:hint="eastAsia" w:ascii="宋体" w:hAnsi="宋体" w:eastAsia="宋体" w:cs="宋体"/>
          <w:sz w:val="24"/>
          <w:szCs w:val="24"/>
          <w:highlight w:val="none"/>
          <w:lang w:val="en-US" w:eastAsia="zh-CN" w:bidi="ar"/>
        </w:rPr>
        <w:t>楼栋门</w:t>
      </w:r>
      <w:r>
        <w:rPr>
          <w:rFonts w:hint="eastAsia" w:ascii="宋体" w:hAnsi="宋体" w:eastAsia="宋体" w:cs="宋体"/>
          <w:sz w:val="24"/>
          <w:szCs w:val="24"/>
          <w:lang w:bidi="ar"/>
        </w:rPr>
        <w:t>钥匙管理。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B</w:t>
      </w:r>
      <w:r>
        <w:rPr>
          <w:rFonts w:hint="eastAsia" w:ascii="宋体" w:hAnsi="宋体" w:eastAsia="宋体" w:cs="宋体"/>
          <w:sz w:val="24"/>
          <w:szCs w:val="24"/>
          <w:lang w:val="en-US" w:eastAsia="zh-CN" w:bidi="ar"/>
        </w:rPr>
        <w:t>.</w:t>
      </w:r>
      <w:r>
        <w:rPr>
          <w:rFonts w:hint="eastAsia" w:ascii="宋体" w:hAnsi="宋体" w:eastAsia="宋体" w:cs="宋体"/>
          <w:sz w:val="24"/>
          <w:szCs w:val="24"/>
          <w:lang w:bidi="ar"/>
        </w:rPr>
        <w:t>负责校园内重点防范部位、公共财产的防火、防盗工作，包括校园巡视、</w:t>
      </w:r>
      <w:r>
        <w:rPr>
          <w:rFonts w:hint="eastAsia" w:ascii="宋体" w:hAnsi="宋体" w:eastAsia="宋体" w:cs="宋体"/>
          <w:sz w:val="24"/>
          <w:szCs w:val="24"/>
          <w:highlight w:val="none"/>
          <w:lang w:val="en-US" w:eastAsia="zh-CN" w:bidi="ar"/>
        </w:rPr>
        <w:t>校内</w:t>
      </w:r>
      <w:r>
        <w:rPr>
          <w:rFonts w:hint="eastAsia" w:ascii="宋体" w:hAnsi="宋体" w:eastAsia="宋体" w:cs="宋体"/>
          <w:sz w:val="24"/>
          <w:szCs w:val="24"/>
          <w:lang w:bidi="ar"/>
        </w:rPr>
        <w:t>警卫服务工作。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C</w:t>
      </w:r>
      <w:r>
        <w:rPr>
          <w:rFonts w:hint="eastAsia" w:ascii="宋体" w:hAnsi="宋体" w:eastAsia="宋体" w:cs="宋体"/>
          <w:sz w:val="24"/>
          <w:szCs w:val="24"/>
          <w:lang w:val="en-US" w:eastAsia="zh-CN" w:bidi="ar"/>
        </w:rPr>
        <w:t>.</w:t>
      </w:r>
      <w:r>
        <w:rPr>
          <w:rFonts w:hint="eastAsia" w:ascii="宋体" w:hAnsi="宋体" w:eastAsia="宋体" w:cs="宋体"/>
          <w:sz w:val="24"/>
          <w:szCs w:val="24"/>
          <w:lang w:bidi="ar"/>
        </w:rPr>
        <w:t>负责消防监控、安防监控室、微型消防站等值班工作。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（3）校园内公共秩序：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A</w:t>
      </w:r>
      <w:r>
        <w:rPr>
          <w:rFonts w:hint="eastAsia" w:ascii="宋体" w:hAnsi="宋体" w:eastAsia="宋体" w:cs="宋体"/>
          <w:sz w:val="24"/>
          <w:szCs w:val="24"/>
          <w:lang w:val="en-US" w:eastAsia="zh-CN" w:bidi="ar"/>
        </w:rPr>
        <w:t>.</w:t>
      </w:r>
      <w:r>
        <w:rPr>
          <w:rFonts w:hint="eastAsia" w:ascii="宋体" w:hAnsi="宋体" w:eastAsia="宋体" w:cs="宋体"/>
          <w:sz w:val="24"/>
          <w:szCs w:val="24"/>
          <w:lang w:bidi="ar"/>
        </w:rPr>
        <w:t>负责校园公共秩序、治安管理、维护车辆定点管理工作。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B</w:t>
      </w:r>
      <w:r>
        <w:rPr>
          <w:rFonts w:hint="eastAsia" w:ascii="宋体" w:hAnsi="宋体" w:eastAsia="宋体" w:cs="宋体"/>
          <w:sz w:val="24"/>
          <w:szCs w:val="24"/>
          <w:lang w:val="en-US" w:eastAsia="zh-CN" w:bidi="ar"/>
        </w:rPr>
        <w:t>.</w:t>
      </w:r>
      <w:r>
        <w:rPr>
          <w:rFonts w:hint="eastAsia" w:ascii="宋体" w:hAnsi="宋体" w:eastAsia="宋体" w:cs="宋体"/>
          <w:sz w:val="24"/>
          <w:szCs w:val="24"/>
          <w:lang w:bidi="ar"/>
        </w:rPr>
        <w:t>及时制止和处理学生打架、斗殴等现象，维护校园安全稳定。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C</w:t>
      </w:r>
      <w:r>
        <w:rPr>
          <w:rFonts w:hint="eastAsia" w:ascii="宋体" w:hAnsi="宋体" w:eastAsia="宋体" w:cs="宋体"/>
          <w:sz w:val="24"/>
          <w:szCs w:val="24"/>
          <w:lang w:val="en-US" w:eastAsia="zh-CN" w:bidi="ar"/>
        </w:rPr>
        <w:t>.</w:t>
      </w:r>
      <w:r>
        <w:rPr>
          <w:rFonts w:hint="eastAsia" w:ascii="宋体" w:hAnsi="宋体" w:eastAsia="宋体" w:cs="宋体"/>
          <w:sz w:val="24"/>
          <w:szCs w:val="24"/>
          <w:lang w:bidi="ar"/>
        </w:rPr>
        <w:t>对盗窃等犯罪行为及时发现上报公安机关。</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、保安服务标准：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（1）</w:t>
      </w:r>
      <w:r>
        <w:rPr>
          <w:rFonts w:hint="eastAsia" w:ascii="宋体" w:hAnsi="宋体" w:eastAsia="宋体" w:cs="宋体"/>
          <w:sz w:val="24"/>
          <w:szCs w:val="24"/>
          <w:lang w:eastAsia="zh-CN" w:bidi="ar"/>
        </w:rPr>
        <w:t>中标单位</w:t>
      </w:r>
      <w:r>
        <w:rPr>
          <w:rFonts w:hint="eastAsia" w:ascii="宋体" w:hAnsi="宋体" w:eastAsia="宋体" w:cs="宋体"/>
          <w:sz w:val="24"/>
          <w:szCs w:val="24"/>
          <w:lang w:bidi="ar"/>
        </w:rPr>
        <w:t>指派一名有工作经验的队长，负责协调双方事务和管理校内保安人员。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（2）对校园治安巡视检查、维护校园和谐及稳定，确保良好的校园秩序。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（3）开展安全防范、消防检查，及时发现隐患，防患于未然。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（4）组织开展对保安队员的培训、教育，提高保安人员综合队伍素质，确保保安队伍人员相对稳定。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（5）落实岗位责任制、确保各班次人员数量及饱满的工作状态。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（6）关于保安人员的年龄限制和因岗分配青年保安，形象岗等应根据</w:t>
      </w:r>
      <w:r>
        <w:rPr>
          <w:rFonts w:hint="eastAsia" w:ascii="宋体" w:hAnsi="宋体" w:eastAsia="宋体" w:cs="宋体"/>
          <w:sz w:val="24"/>
          <w:szCs w:val="24"/>
          <w:lang w:eastAsia="zh-CN" w:bidi="ar"/>
        </w:rPr>
        <w:t>采购人</w:t>
      </w:r>
      <w:r>
        <w:rPr>
          <w:rFonts w:hint="eastAsia" w:ascii="宋体" w:hAnsi="宋体" w:eastAsia="宋体" w:cs="宋体"/>
          <w:sz w:val="24"/>
          <w:szCs w:val="24"/>
          <w:lang w:bidi="ar"/>
        </w:rPr>
        <w:t>实际需要给予调配（保安年龄应满足20岁~55岁）。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岗位需求及职能要求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04"/>
        <w:gridCol w:w="4500"/>
        <w:gridCol w:w="705"/>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序号</w:t>
            </w:r>
          </w:p>
        </w:tc>
        <w:tc>
          <w:tcPr>
            <w:tcW w:w="12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名称</w:t>
            </w:r>
          </w:p>
        </w:tc>
        <w:tc>
          <w:tcPr>
            <w:tcW w:w="45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职能要求</w:t>
            </w:r>
          </w:p>
        </w:tc>
        <w:tc>
          <w:tcPr>
            <w:tcW w:w="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数量</w:t>
            </w:r>
          </w:p>
        </w:tc>
        <w:tc>
          <w:tcPr>
            <w:tcW w:w="1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1</w:t>
            </w:r>
          </w:p>
        </w:tc>
        <w:tc>
          <w:tcPr>
            <w:tcW w:w="12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管理岗</w:t>
            </w:r>
          </w:p>
        </w:tc>
        <w:tc>
          <w:tcPr>
            <w:tcW w:w="45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jc w:val="left"/>
              <w:textAlignment w:val="auto"/>
              <w:rPr>
                <w:rFonts w:hint="eastAsia" w:ascii="宋体" w:hAnsi="宋体" w:eastAsia="宋体" w:cs="宋体"/>
                <w:sz w:val="24"/>
                <w:szCs w:val="24"/>
                <w:lang w:eastAsia="zh-CN" w:bidi="ar"/>
              </w:rPr>
            </w:pP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具备3年以上非住宅保安工作管理经验</w:t>
            </w:r>
            <w:r>
              <w:rPr>
                <w:rFonts w:hint="eastAsia" w:ascii="宋体" w:hAnsi="宋体" w:eastAsia="宋体" w:cs="宋体"/>
                <w:sz w:val="24"/>
                <w:szCs w:val="24"/>
                <w:lang w:eastAsia="zh-CN" w:bidi="ar"/>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jc w:val="left"/>
              <w:textAlignment w:val="auto"/>
              <w:rPr>
                <w:rFonts w:hint="eastAsia" w:ascii="宋体" w:hAnsi="宋体" w:eastAsia="宋体" w:cs="宋体"/>
                <w:sz w:val="24"/>
                <w:szCs w:val="24"/>
                <w:lang w:eastAsia="zh-CN"/>
              </w:rPr>
            </w:pPr>
            <w:r>
              <w:rPr>
                <w:rFonts w:hint="eastAsia" w:ascii="宋体" w:hAnsi="宋体"/>
                <w:sz w:val="24"/>
              </w:rPr>
              <w:t>★</w:t>
            </w: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持有</w:t>
            </w:r>
            <w:r>
              <w:rPr>
                <w:rFonts w:hint="eastAsia" w:ascii="宋体" w:hAnsi="宋体" w:eastAsia="宋体" w:cs="宋体"/>
                <w:sz w:val="24"/>
                <w:szCs w:val="24"/>
                <w:lang w:val="en-US" w:eastAsia="zh-CN" w:bidi="ar"/>
              </w:rPr>
              <w:t>公安部门颁发的</w:t>
            </w:r>
            <w:r>
              <w:rPr>
                <w:rFonts w:hint="eastAsia" w:ascii="宋体" w:hAnsi="宋体" w:eastAsia="宋体" w:cs="宋体"/>
                <w:sz w:val="24"/>
                <w:szCs w:val="24"/>
                <w:lang w:bidi="ar"/>
              </w:rPr>
              <w:t>《保安员证》</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须在投标文件中提供证书复印件并加盖公章</w:t>
            </w:r>
            <w:r>
              <w:rPr>
                <w:rFonts w:hint="eastAsia" w:ascii="宋体" w:hAnsi="宋体" w:eastAsia="宋体" w:cs="宋体"/>
                <w:sz w:val="24"/>
                <w:szCs w:val="24"/>
                <w:lang w:eastAsia="zh-CN" w:bidi="ar"/>
              </w:rPr>
              <w:t>。</w:t>
            </w:r>
          </w:p>
        </w:tc>
        <w:tc>
          <w:tcPr>
            <w:tcW w:w="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2人</w:t>
            </w:r>
          </w:p>
        </w:tc>
        <w:tc>
          <w:tcPr>
            <w:tcW w:w="1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8小时，每周5天工作日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2</w:t>
            </w:r>
          </w:p>
        </w:tc>
        <w:tc>
          <w:tcPr>
            <w:tcW w:w="12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门岗</w:t>
            </w:r>
          </w:p>
          <w:p>
            <w:pPr>
              <w:keepNext w:val="0"/>
              <w:keepLines w:val="0"/>
              <w:pageBreakBefore w:val="0"/>
              <w:widowControl w:val="0"/>
              <w:kinsoku/>
              <w:wordWrap w:val="0"/>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sz w:val="24"/>
                <w:szCs w:val="24"/>
              </w:rPr>
            </w:pPr>
          </w:p>
        </w:tc>
        <w:tc>
          <w:tcPr>
            <w:tcW w:w="45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bidi="ar"/>
              </w:rPr>
              <w:t>具备保安员证，上岗前经过专业培训，培训合格后方可持证上岗；依法办事，严格遵守保安从业规范。坚守岗位，文明执勤，服装统一。</w:t>
            </w:r>
          </w:p>
        </w:tc>
        <w:tc>
          <w:tcPr>
            <w:tcW w:w="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24人</w:t>
            </w:r>
          </w:p>
        </w:tc>
        <w:tc>
          <w:tcPr>
            <w:tcW w:w="1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每班设6名保安，12小时，四班三运转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bidi="ar"/>
              </w:rPr>
              <w:t>3</w:t>
            </w:r>
          </w:p>
        </w:tc>
        <w:tc>
          <w:tcPr>
            <w:tcW w:w="12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校园巡逻岗</w:t>
            </w:r>
          </w:p>
        </w:tc>
        <w:tc>
          <w:tcPr>
            <w:tcW w:w="45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bidi="ar"/>
              </w:rPr>
              <w:t>具备保安员证，上岗前经过专业培训，坚守工作岗位，文明执勤，服装统一</w:t>
            </w:r>
          </w:p>
        </w:tc>
        <w:tc>
          <w:tcPr>
            <w:tcW w:w="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8人</w:t>
            </w:r>
          </w:p>
        </w:tc>
        <w:tc>
          <w:tcPr>
            <w:tcW w:w="1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12小时，每班2人四班三运转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4</w:t>
            </w:r>
          </w:p>
        </w:tc>
        <w:tc>
          <w:tcPr>
            <w:tcW w:w="12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bidi="ar"/>
              </w:rPr>
            </w:pPr>
            <w:r>
              <w:rPr>
                <w:rFonts w:hint="eastAsia" w:ascii="宋体" w:hAnsi="宋体" w:eastAsia="宋体" w:cs="宋体"/>
                <w:sz w:val="24"/>
                <w:szCs w:val="24"/>
                <w:lang w:bidi="ar"/>
              </w:rPr>
              <w:t>消防、监控控制室</w:t>
            </w:r>
          </w:p>
        </w:tc>
        <w:tc>
          <w:tcPr>
            <w:tcW w:w="45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bidi="ar"/>
              </w:rPr>
              <w:t>具备保安员证并持有</w:t>
            </w:r>
            <w:r>
              <w:rPr>
                <w:rFonts w:hint="eastAsia" w:ascii="宋体" w:hAnsi="宋体" w:eastAsia="宋体" w:cs="宋体"/>
                <w:sz w:val="24"/>
                <w:szCs w:val="24"/>
                <w:lang w:eastAsia="zh-CN" w:bidi="ar"/>
              </w:rPr>
              <w:t>《</w:t>
            </w:r>
            <w:r>
              <w:rPr>
                <w:rFonts w:hint="eastAsia" w:ascii="宋体" w:hAnsi="宋体" w:eastAsia="宋体" w:cs="Times New Roman"/>
                <w:color w:val="auto"/>
                <w:sz w:val="24"/>
                <w:highlight w:val="none"/>
              </w:rPr>
              <w:t>建（构）筑物消防员证书</w:t>
            </w:r>
            <w:r>
              <w:rPr>
                <w:rFonts w:hint="eastAsia" w:ascii="宋体" w:hAnsi="宋体" w:eastAsia="宋体" w:cs="宋体"/>
                <w:sz w:val="24"/>
                <w:szCs w:val="24"/>
                <w:lang w:eastAsia="zh-CN" w:bidi="ar"/>
              </w:rPr>
              <w:t>》</w:t>
            </w:r>
            <w:r>
              <w:rPr>
                <w:rFonts w:hint="eastAsia" w:ascii="宋体" w:hAnsi="宋体" w:eastAsia="宋体" w:cs="Times New Roman"/>
                <w:color w:val="auto"/>
                <w:sz w:val="24"/>
                <w:highlight w:val="none"/>
                <w:lang w:val="en-US" w:eastAsia="zh-CN"/>
              </w:rPr>
              <w:t>或《</w:t>
            </w:r>
            <w:r>
              <w:rPr>
                <w:rFonts w:hint="eastAsia" w:ascii="宋体" w:hAnsi="宋体" w:eastAsia="宋体" w:cs="Times New Roman"/>
                <w:color w:val="auto"/>
                <w:sz w:val="24"/>
                <w:highlight w:val="none"/>
              </w:rPr>
              <w:t>消防设施操作员</w:t>
            </w:r>
            <w:r>
              <w:rPr>
                <w:rFonts w:hint="eastAsia" w:ascii="宋体" w:hAnsi="宋体" w:eastAsia="宋体" w:cs="Times New Roman"/>
                <w:sz w:val="24"/>
                <w:highlight w:val="none"/>
                <w:lang w:val="en-US" w:eastAsia="zh-CN"/>
              </w:rPr>
              <w:t>职业资格证书</w:t>
            </w:r>
            <w:r>
              <w:rPr>
                <w:rFonts w:hint="eastAsia" w:ascii="宋体" w:hAnsi="宋体" w:eastAsia="宋体" w:cs="宋体"/>
                <w:sz w:val="24"/>
                <w:szCs w:val="24"/>
                <w:lang w:bidi="ar"/>
              </w:rPr>
              <w:t>资格证书</w:t>
            </w:r>
            <w:r>
              <w:rPr>
                <w:rFonts w:hint="eastAsia" w:ascii="宋体" w:hAnsi="宋体" w:eastAsia="宋体" w:cs="Times New Roman"/>
                <w:color w:val="auto"/>
                <w:sz w:val="24"/>
                <w:highlight w:val="none"/>
                <w:lang w:val="en-US" w:eastAsia="zh-CN"/>
              </w:rPr>
              <w:t>》</w:t>
            </w:r>
            <w:r>
              <w:rPr>
                <w:rFonts w:hint="eastAsia" w:ascii="宋体" w:hAnsi="宋体" w:eastAsia="宋体" w:cs="宋体"/>
                <w:sz w:val="24"/>
                <w:szCs w:val="24"/>
                <w:lang w:bidi="ar"/>
              </w:rPr>
              <w:t>，能正确使用计算机和安保通讯设备</w:t>
            </w:r>
          </w:p>
        </w:tc>
        <w:tc>
          <w:tcPr>
            <w:tcW w:w="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8人</w:t>
            </w:r>
          </w:p>
        </w:tc>
        <w:tc>
          <w:tcPr>
            <w:tcW w:w="1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12小时，每班2人四班三运转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bidi="ar"/>
              </w:rPr>
              <w:t>5</w:t>
            </w:r>
          </w:p>
        </w:tc>
        <w:tc>
          <w:tcPr>
            <w:tcW w:w="12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微型消防站</w:t>
            </w:r>
          </w:p>
        </w:tc>
        <w:tc>
          <w:tcPr>
            <w:tcW w:w="45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5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bidi="ar"/>
              </w:rPr>
              <w:t>具备保安员证，能正确使用</w:t>
            </w:r>
            <w:r>
              <w:rPr>
                <w:rFonts w:hint="eastAsia" w:ascii="宋体" w:hAnsi="宋体" w:eastAsia="宋体" w:cs="宋体"/>
                <w:sz w:val="24"/>
                <w:szCs w:val="24"/>
                <w:highlight w:val="none"/>
                <w:lang w:val="en-US" w:eastAsia="zh-CN" w:bidi="ar"/>
              </w:rPr>
              <w:t>消防灭火设备</w:t>
            </w:r>
            <w:r>
              <w:rPr>
                <w:rFonts w:hint="eastAsia" w:ascii="宋体" w:hAnsi="宋体" w:eastAsia="宋体" w:cs="宋体"/>
                <w:sz w:val="24"/>
                <w:szCs w:val="24"/>
                <w:lang w:val="en-US" w:eastAsia="zh-CN" w:bidi="ar"/>
              </w:rPr>
              <w:t>、</w:t>
            </w:r>
            <w:r>
              <w:rPr>
                <w:rFonts w:hint="eastAsia" w:ascii="宋体" w:hAnsi="宋体" w:eastAsia="宋体" w:cs="宋体"/>
                <w:sz w:val="24"/>
                <w:szCs w:val="24"/>
                <w:lang w:bidi="ar"/>
              </w:rPr>
              <w:t>安保通讯设备</w:t>
            </w:r>
            <w:r>
              <w:rPr>
                <w:rFonts w:hint="eastAsia" w:ascii="宋体" w:hAnsi="宋体" w:eastAsia="宋体" w:cs="宋体"/>
                <w:sz w:val="24"/>
                <w:szCs w:val="24"/>
                <w:lang w:eastAsia="zh-CN" w:bidi="ar"/>
              </w:rPr>
              <w:t>，</w:t>
            </w:r>
            <w:r>
              <w:rPr>
                <w:rFonts w:hint="eastAsia" w:ascii="宋体" w:hAnsi="宋体" w:eastAsia="宋体" w:cs="宋体"/>
                <w:sz w:val="24"/>
                <w:szCs w:val="24"/>
                <w:highlight w:val="none"/>
                <w:lang w:val="en-US" w:eastAsia="zh-CN" w:bidi="ar"/>
              </w:rPr>
              <w:t>身体健康无任何基础性疾病，年龄45岁以下。</w:t>
            </w:r>
          </w:p>
        </w:tc>
        <w:tc>
          <w:tcPr>
            <w:tcW w:w="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8人</w:t>
            </w:r>
          </w:p>
        </w:tc>
        <w:tc>
          <w:tcPr>
            <w:tcW w:w="1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12小时，每班2人四班三运转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bidi="ar"/>
              </w:rPr>
              <w:t>6</w:t>
            </w:r>
          </w:p>
        </w:tc>
        <w:tc>
          <w:tcPr>
            <w:tcW w:w="57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合计</w:t>
            </w:r>
          </w:p>
        </w:tc>
        <w:tc>
          <w:tcPr>
            <w:tcW w:w="254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bidi="ar"/>
              </w:rPr>
              <w:t>50人</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其他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（1）</w:t>
      </w:r>
      <w:r>
        <w:rPr>
          <w:rFonts w:hint="eastAsia" w:ascii="宋体" w:hAnsi="宋体" w:eastAsia="宋体" w:cs="宋体"/>
          <w:sz w:val="24"/>
          <w:szCs w:val="24"/>
          <w:lang w:eastAsia="zh-CN" w:bidi="ar"/>
        </w:rPr>
        <w:t>采购人</w:t>
      </w:r>
      <w:r>
        <w:rPr>
          <w:rFonts w:hint="eastAsia" w:ascii="宋体" w:hAnsi="宋体" w:eastAsia="宋体" w:cs="宋体"/>
          <w:sz w:val="24"/>
          <w:szCs w:val="24"/>
          <w:lang w:bidi="ar"/>
        </w:rPr>
        <w:t>权利、义务：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A.</w:t>
      </w:r>
      <w:r>
        <w:rPr>
          <w:rFonts w:hint="eastAsia" w:ascii="宋体" w:hAnsi="宋体" w:eastAsia="宋体" w:cs="宋体"/>
          <w:sz w:val="24"/>
          <w:szCs w:val="24"/>
          <w:lang w:bidi="ar"/>
        </w:rPr>
        <w:t>有权充分享受中标单位应当提供的服务，并要求中标单位提供的保安服务人员为身体健康的男性。</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B.</w:t>
      </w:r>
      <w:r>
        <w:rPr>
          <w:rFonts w:hint="eastAsia" w:ascii="宋体" w:hAnsi="宋体" w:eastAsia="宋体" w:cs="宋体"/>
          <w:sz w:val="24"/>
          <w:szCs w:val="24"/>
          <w:lang w:bidi="ar"/>
        </w:rPr>
        <w:t>有权监督和检查中标单位执行合同的情况、服务质量、监控设施运行情况，提出合理的建议和要求，有权对保安队长提出更换及任免。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C.</w:t>
      </w:r>
      <w:r>
        <w:rPr>
          <w:rFonts w:hint="eastAsia" w:ascii="宋体" w:hAnsi="宋体" w:eastAsia="宋体" w:cs="宋体"/>
          <w:sz w:val="24"/>
          <w:szCs w:val="24"/>
          <w:lang w:bidi="ar"/>
        </w:rPr>
        <w:t>中标单位未能履行合同职责，违反</w:t>
      </w:r>
      <w:r>
        <w:rPr>
          <w:rFonts w:hint="eastAsia" w:ascii="宋体" w:hAnsi="宋体" w:eastAsia="宋体" w:cs="宋体"/>
          <w:sz w:val="24"/>
          <w:szCs w:val="24"/>
          <w:lang w:eastAsia="zh-CN" w:bidi="ar"/>
        </w:rPr>
        <w:t>采购人</w:t>
      </w:r>
      <w:r>
        <w:rPr>
          <w:rFonts w:hint="eastAsia" w:ascii="宋体" w:hAnsi="宋体" w:eastAsia="宋体" w:cs="宋体"/>
          <w:sz w:val="24"/>
          <w:szCs w:val="24"/>
          <w:lang w:bidi="ar"/>
        </w:rPr>
        <w:t>相关规定或发生重大责任事故（致使</w:t>
      </w:r>
      <w:r>
        <w:rPr>
          <w:rFonts w:hint="eastAsia" w:ascii="宋体" w:hAnsi="宋体" w:eastAsia="宋体" w:cs="宋体"/>
          <w:sz w:val="24"/>
          <w:szCs w:val="24"/>
          <w:lang w:eastAsia="zh-CN" w:bidi="ar"/>
        </w:rPr>
        <w:t>采购人</w:t>
      </w:r>
      <w:r>
        <w:rPr>
          <w:rFonts w:hint="eastAsia" w:ascii="宋体" w:hAnsi="宋体" w:eastAsia="宋体" w:cs="宋体"/>
          <w:sz w:val="24"/>
          <w:szCs w:val="24"/>
          <w:lang w:bidi="ar"/>
        </w:rPr>
        <w:t>受到严重影响和损失），</w:t>
      </w:r>
      <w:r>
        <w:rPr>
          <w:rFonts w:hint="eastAsia" w:ascii="宋体" w:hAnsi="宋体" w:eastAsia="宋体" w:cs="宋体"/>
          <w:sz w:val="24"/>
          <w:szCs w:val="24"/>
          <w:lang w:eastAsia="zh-CN" w:bidi="ar"/>
        </w:rPr>
        <w:t>采购人</w:t>
      </w:r>
      <w:r>
        <w:rPr>
          <w:rFonts w:hint="eastAsia" w:ascii="宋体" w:hAnsi="宋体" w:eastAsia="宋体" w:cs="宋体"/>
          <w:sz w:val="24"/>
          <w:szCs w:val="24"/>
          <w:lang w:bidi="ar"/>
        </w:rPr>
        <w:t>有权提前终止合同。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D.</w:t>
      </w:r>
      <w:r>
        <w:rPr>
          <w:rFonts w:hint="eastAsia" w:ascii="宋体" w:hAnsi="宋体" w:eastAsia="宋体" w:cs="宋体"/>
          <w:sz w:val="24"/>
          <w:szCs w:val="24"/>
          <w:lang w:bidi="ar"/>
        </w:rPr>
        <w:t>按期向中标单位支付保安服务费用的义务。（根据工作需要经</w:t>
      </w:r>
      <w:r>
        <w:rPr>
          <w:rFonts w:hint="eastAsia" w:ascii="宋体" w:hAnsi="宋体" w:eastAsia="宋体" w:cs="宋体"/>
          <w:sz w:val="24"/>
          <w:szCs w:val="24"/>
          <w:lang w:eastAsia="zh-CN" w:bidi="ar"/>
        </w:rPr>
        <w:t>采购人</w:t>
      </w:r>
      <w:r>
        <w:rPr>
          <w:rFonts w:hint="eastAsia" w:ascii="宋体" w:hAnsi="宋体" w:eastAsia="宋体" w:cs="宋体"/>
          <w:sz w:val="24"/>
          <w:szCs w:val="24"/>
          <w:lang w:bidi="ar"/>
        </w:rPr>
        <w:t>同意批准的加班。加班费按合同金额计算成每人每小时标准金额，按实际加班人数及加班小时计算）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E.</w:t>
      </w:r>
      <w:r>
        <w:rPr>
          <w:rFonts w:hint="eastAsia" w:ascii="宋体" w:hAnsi="宋体" w:eastAsia="宋体" w:cs="宋体"/>
          <w:sz w:val="24"/>
          <w:szCs w:val="24"/>
          <w:lang w:eastAsia="zh-CN" w:bidi="ar"/>
        </w:rPr>
        <w:t>采购人</w:t>
      </w:r>
      <w:r>
        <w:rPr>
          <w:rFonts w:hint="eastAsia" w:ascii="宋体" w:hAnsi="宋体" w:eastAsia="宋体" w:cs="宋体"/>
          <w:sz w:val="24"/>
          <w:szCs w:val="24"/>
          <w:lang w:bidi="ar"/>
        </w:rPr>
        <w:t>应给中标单位提供必要的办公条件和方便（包括保安人员办公用房、一键报警值班电话），及反恐防爆设施。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F.</w:t>
      </w:r>
      <w:r>
        <w:rPr>
          <w:rFonts w:hint="eastAsia" w:ascii="宋体" w:hAnsi="宋体" w:eastAsia="宋体" w:cs="宋体"/>
          <w:sz w:val="24"/>
          <w:szCs w:val="24"/>
          <w:lang w:eastAsia="zh-CN" w:bidi="ar"/>
        </w:rPr>
        <w:t>采购人</w:t>
      </w:r>
      <w:r>
        <w:rPr>
          <w:rFonts w:hint="eastAsia" w:ascii="宋体" w:hAnsi="宋体" w:eastAsia="宋体" w:cs="宋体"/>
          <w:sz w:val="24"/>
          <w:szCs w:val="24"/>
          <w:lang w:bidi="ar"/>
        </w:rPr>
        <w:t>对中标单位工作人员有关校区内突发紧急事件的报告应及时予以处理，避免事态扩大化。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G.</w:t>
      </w:r>
      <w:r>
        <w:rPr>
          <w:rFonts w:hint="eastAsia" w:ascii="宋体" w:hAnsi="宋体" w:eastAsia="宋体" w:cs="宋体"/>
          <w:sz w:val="24"/>
          <w:szCs w:val="24"/>
          <w:lang w:eastAsia="zh-CN" w:bidi="ar"/>
        </w:rPr>
        <w:t>采购人</w:t>
      </w:r>
      <w:r>
        <w:rPr>
          <w:rFonts w:hint="eastAsia" w:ascii="宋体" w:hAnsi="宋体" w:eastAsia="宋体" w:cs="宋体"/>
          <w:sz w:val="24"/>
          <w:szCs w:val="24"/>
          <w:lang w:bidi="ar"/>
        </w:rPr>
        <w:t>应安排保卫处工作人员负责对中标单位工作的监督检查，并进行沟通和联系。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H.</w:t>
      </w:r>
      <w:r>
        <w:rPr>
          <w:rFonts w:hint="eastAsia" w:ascii="宋体" w:hAnsi="宋体" w:eastAsia="宋体" w:cs="宋体"/>
          <w:sz w:val="24"/>
          <w:szCs w:val="24"/>
          <w:lang w:eastAsia="zh-CN" w:bidi="ar"/>
        </w:rPr>
        <w:t>采购人</w:t>
      </w:r>
      <w:r>
        <w:rPr>
          <w:rFonts w:hint="eastAsia" w:ascii="宋体" w:hAnsi="宋体" w:eastAsia="宋体" w:cs="宋体"/>
          <w:sz w:val="24"/>
          <w:szCs w:val="24"/>
          <w:lang w:bidi="ar"/>
        </w:rPr>
        <w:t>校园围墙、各楼宇主要出口应配备必要的技防措施。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（2）中标单位的权利、义务：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中标单位应具备国家规定的为</w:t>
      </w:r>
      <w:r>
        <w:rPr>
          <w:rFonts w:hint="eastAsia" w:ascii="宋体" w:hAnsi="宋体" w:eastAsia="宋体" w:cs="宋体"/>
          <w:sz w:val="24"/>
          <w:szCs w:val="24"/>
          <w:lang w:eastAsia="zh-CN" w:bidi="ar"/>
        </w:rPr>
        <w:t>采购人</w:t>
      </w:r>
      <w:r>
        <w:rPr>
          <w:rFonts w:hint="eastAsia" w:ascii="宋体" w:hAnsi="宋体" w:eastAsia="宋体" w:cs="宋体"/>
          <w:sz w:val="24"/>
          <w:szCs w:val="24"/>
          <w:lang w:bidi="ar"/>
        </w:rPr>
        <w:t>提供安全保卫服务的相应资质，否则中标单位应承担相应的一切责任。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A.</w:t>
      </w:r>
      <w:r>
        <w:rPr>
          <w:rFonts w:hint="eastAsia" w:ascii="宋体" w:hAnsi="宋体" w:eastAsia="宋体" w:cs="宋体"/>
          <w:sz w:val="24"/>
          <w:szCs w:val="24"/>
          <w:lang w:bidi="ar"/>
        </w:rPr>
        <w:t>中标单位按本合同的约定，为</w:t>
      </w:r>
      <w:r>
        <w:rPr>
          <w:rFonts w:hint="eastAsia" w:ascii="宋体" w:hAnsi="宋体" w:eastAsia="宋体" w:cs="宋体"/>
          <w:sz w:val="24"/>
          <w:szCs w:val="24"/>
          <w:lang w:eastAsia="zh-CN" w:bidi="ar"/>
        </w:rPr>
        <w:t>采购人</w:t>
      </w:r>
      <w:r>
        <w:rPr>
          <w:rFonts w:hint="eastAsia" w:ascii="宋体" w:hAnsi="宋体" w:eastAsia="宋体" w:cs="宋体"/>
          <w:sz w:val="24"/>
          <w:szCs w:val="24"/>
          <w:lang w:bidi="ar"/>
        </w:rPr>
        <w:t>提供安全保卫服务。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B.</w:t>
      </w:r>
      <w:r>
        <w:rPr>
          <w:rFonts w:hint="eastAsia" w:ascii="宋体" w:hAnsi="宋体" w:eastAsia="宋体" w:cs="宋体"/>
          <w:sz w:val="24"/>
          <w:szCs w:val="24"/>
          <w:lang w:bidi="ar"/>
        </w:rPr>
        <w:t>中标单位进场应做好平稳交接工作预案，保障交接工作顺利进行。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C.</w:t>
      </w:r>
      <w:r>
        <w:rPr>
          <w:rFonts w:hint="eastAsia" w:ascii="宋体" w:hAnsi="宋体" w:eastAsia="宋体" w:cs="宋体"/>
          <w:sz w:val="24"/>
          <w:szCs w:val="24"/>
          <w:lang w:bidi="ar"/>
        </w:rPr>
        <w:t>中标单位应保证服务质量，维护良好的保安公司形象、应对服务人员进行严格的教育培训，对各岗位进行分工，负责到人。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D.</w:t>
      </w:r>
      <w:r>
        <w:rPr>
          <w:rFonts w:hint="eastAsia" w:ascii="宋体" w:hAnsi="宋体" w:eastAsia="宋体" w:cs="宋体"/>
          <w:sz w:val="24"/>
          <w:szCs w:val="24"/>
          <w:lang w:bidi="ar"/>
        </w:rPr>
        <w:t>当校区内发生紧急事件或接到投诉，保安工作人员应立即通过校方设置的电话告知</w:t>
      </w:r>
      <w:r>
        <w:rPr>
          <w:rFonts w:hint="eastAsia" w:ascii="宋体" w:hAnsi="宋体" w:eastAsia="宋体" w:cs="宋体"/>
          <w:sz w:val="24"/>
          <w:szCs w:val="24"/>
          <w:lang w:eastAsia="zh-CN" w:bidi="ar"/>
        </w:rPr>
        <w:t>采购人</w:t>
      </w:r>
      <w:r>
        <w:rPr>
          <w:rFonts w:hint="eastAsia" w:ascii="宋体" w:hAnsi="宋体" w:eastAsia="宋体" w:cs="宋体"/>
          <w:sz w:val="24"/>
          <w:szCs w:val="24"/>
          <w:lang w:bidi="ar"/>
        </w:rPr>
        <w:t>保卫处值班人员，同时应对紧急事件进行相应的处理，避免事态出现恶化。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E.</w:t>
      </w:r>
      <w:r>
        <w:rPr>
          <w:rFonts w:hint="eastAsia" w:ascii="宋体" w:hAnsi="宋体" w:eastAsia="宋体" w:cs="宋体"/>
          <w:color w:val="auto"/>
          <w:sz w:val="24"/>
          <w:szCs w:val="24"/>
          <w:lang w:bidi="ar"/>
        </w:rPr>
        <w:t>严格按照</w:t>
      </w:r>
      <w:r>
        <w:rPr>
          <w:rFonts w:hint="eastAsia" w:ascii="宋体" w:hAnsi="宋体" w:eastAsia="宋体" w:cs="宋体"/>
          <w:color w:val="auto"/>
          <w:sz w:val="24"/>
          <w:szCs w:val="24"/>
          <w:lang w:val="en-US" w:eastAsia="zh-CN" w:bidi="ar"/>
        </w:rPr>
        <w:t>采购人校园安全管理制度及</w:t>
      </w:r>
      <w:r>
        <w:rPr>
          <w:rFonts w:hint="eastAsia" w:ascii="宋体" w:hAnsi="宋体" w:eastAsia="宋体" w:cs="宋体"/>
          <w:color w:val="auto"/>
          <w:sz w:val="24"/>
          <w:szCs w:val="24"/>
          <w:lang w:bidi="ar"/>
        </w:rPr>
        <w:t>《安全保卫工作标准》、《保安队管理制度》、《保安队职责》提供服务。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F.</w:t>
      </w:r>
      <w:r>
        <w:rPr>
          <w:rFonts w:hint="eastAsia" w:ascii="宋体" w:hAnsi="宋体" w:eastAsia="宋体" w:cs="宋体"/>
          <w:color w:val="auto"/>
          <w:sz w:val="24"/>
          <w:szCs w:val="24"/>
          <w:lang w:bidi="ar"/>
        </w:rPr>
        <w:t>中标单位向</w:t>
      </w:r>
      <w:r>
        <w:rPr>
          <w:rFonts w:hint="eastAsia" w:ascii="宋体" w:hAnsi="宋体" w:eastAsia="宋体" w:cs="宋体"/>
          <w:color w:val="auto"/>
          <w:sz w:val="24"/>
          <w:szCs w:val="24"/>
          <w:lang w:eastAsia="zh-CN" w:bidi="ar"/>
        </w:rPr>
        <w:t>采购人</w:t>
      </w:r>
      <w:r>
        <w:rPr>
          <w:rFonts w:hint="eastAsia" w:ascii="宋体" w:hAnsi="宋体" w:eastAsia="宋体" w:cs="宋体"/>
          <w:color w:val="auto"/>
          <w:sz w:val="24"/>
          <w:szCs w:val="24"/>
          <w:lang w:bidi="ar"/>
        </w:rPr>
        <w:t>派出的保安人员，需持有健康证、保安员证，必须具备相关技术与资质。凡中标单位保安（承揽）活动中造成中标单位员工及第三方的损失，均由中标单位承担全部责任，与</w:t>
      </w:r>
      <w:r>
        <w:rPr>
          <w:rFonts w:hint="eastAsia" w:ascii="宋体" w:hAnsi="宋体" w:eastAsia="宋体" w:cs="宋体"/>
          <w:color w:val="auto"/>
          <w:sz w:val="24"/>
          <w:szCs w:val="24"/>
          <w:lang w:eastAsia="zh-CN" w:bidi="ar"/>
        </w:rPr>
        <w:t>采购人</w:t>
      </w:r>
      <w:r>
        <w:rPr>
          <w:rFonts w:hint="eastAsia" w:ascii="宋体" w:hAnsi="宋体" w:eastAsia="宋体" w:cs="宋体"/>
          <w:color w:val="auto"/>
          <w:sz w:val="24"/>
          <w:szCs w:val="24"/>
          <w:lang w:bidi="ar"/>
        </w:rPr>
        <w:t>无关。</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G.</w:t>
      </w:r>
      <w:r>
        <w:rPr>
          <w:rFonts w:hint="eastAsia" w:ascii="宋体" w:hAnsi="宋体" w:eastAsia="宋体" w:cs="宋体"/>
          <w:sz w:val="24"/>
          <w:szCs w:val="24"/>
          <w:lang w:bidi="ar"/>
        </w:rPr>
        <w:t>中标单位在承揽</w:t>
      </w:r>
      <w:r>
        <w:rPr>
          <w:rFonts w:hint="eastAsia" w:ascii="宋体" w:hAnsi="宋体" w:eastAsia="宋体" w:cs="宋体"/>
          <w:sz w:val="24"/>
          <w:szCs w:val="24"/>
          <w:lang w:eastAsia="zh-CN" w:bidi="ar"/>
        </w:rPr>
        <w:t>采购人</w:t>
      </w:r>
      <w:r>
        <w:rPr>
          <w:rFonts w:hint="eastAsia" w:ascii="宋体" w:hAnsi="宋体" w:eastAsia="宋体" w:cs="宋体"/>
          <w:sz w:val="24"/>
          <w:szCs w:val="24"/>
          <w:lang w:bidi="ar"/>
        </w:rPr>
        <w:t>保安活动中形成《登记表》《来访表》等材料，应装订成册，合同到期前一个月交付</w:t>
      </w:r>
      <w:r>
        <w:rPr>
          <w:rFonts w:hint="eastAsia" w:ascii="宋体" w:hAnsi="宋体" w:eastAsia="宋体" w:cs="宋体"/>
          <w:sz w:val="24"/>
          <w:szCs w:val="24"/>
          <w:lang w:eastAsia="zh-CN" w:bidi="ar"/>
        </w:rPr>
        <w:t>采购人</w:t>
      </w:r>
      <w:r>
        <w:rPr>
          <w:rFonts w:hint="eastAsia" w:ascii="宋体" w:hAnsi="宋体" w:eastAsia="宋体" w:cs="宋体"/>
          <w:sz w:val="24"/>
          <w:szCs w:val="24"/>
          <w:lang w:bidi="ar"/>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bidi="ar"/>
        </w:rPr>
        <w:t>H.</w:t>
      </w:r>
      <w:r>
        <w:rPr>
          <w:rFonts w:hint="eastAsia" w:ascii="宋体" w:hAnsi="宋体" w:eastAsia="宋体" w:cs="宋体"/>
          <w:sz w:val="24"/>
          <w:szCs w:val="24"/>
          <w:lang w:bidi="ar"/>
        </w:rPr>
        <w:t>中标单位在安保活动中，对知悉</w:t>
      </w:r>
      <w:r>
        <w:rPr>
          <w:rFonts w:hint="eastAsia" w:ascii="宋体" w:hAnsi="宋体" w:eastAsia="宋体" w:cs="宋体"/>
          <w:sz w:val="24"/>
          <w:szCs w:val="24"/>
          <w:lang w:eastAsia="zh-CN" w:bidi="ar"/>
        </w:rPr>
        <w:t>采购人</w:t>
      </w:r>
      <w:r>
        <w:rPr>
          <w:rFonts w:hint="eastAsia" w:ascii="宋体" w:hAnsi="宋体" w:eastAsia="宋体" w:cs="宋体"/>
          <w:sz w:val="24"/>
          <w:szCs w:val="24"/>
          <w:lang w:bidi="ar"/>
        </w:rPr>
        <w:t>非公开的事实材料，有保密义务。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I.</w:t>
      </w:r>
      <w:r>
        <w:rPr>
          <w:rFonts w:hint="eastAsia" w:ascii="宋体" w:hAnsi="宋体" w:eastAsia="宋体" w:cs="宋体"/>
          <w:sz w:val="24"/>
          <w:szCs w:val="24"/>
          <w:lang w:bidi="ar"/>
        </w:rPr>
        <w:t>中标单位提供员工在岗期间统一工装，佩戴胸卡标识，工装上应标注中标单位的企业名称及logo以与</w:t>
      </w:r>
      <w:r>
        <w:rPr>
          <w:rFonts w:hint="eastAsia" w:ascii="宋体" w:hAnsi="宋体" w:eastAsia="宋体" w:cs="宋体"/>
          <w:sz w:val="24"/>
          <w:szCs w:val="24"/>
          <w:lang w:eastAsia="zh-CN" w:bidi="ar"/>
        </w:rPr>
        <w:t>采购人</w:t>
      </w:r>
      <w:r>
        <w:rPr>
          <w:rFonts w:hint="eastAsia" w:ascii="宋体" w:hAnsi="宋体" w:eastAsia="宋体" w:cs="宋体"/>
          <w:sz w:val="24"/>
          <w:szCs w:val="24"/>
          <w:lang w:bidi="ar"/>
        </w:rPr>
        <w:t>工作人员区分。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J.</w:t>
      </w:r>
      <w:r>
        <w:rPr>
          <w:rFonts w:hint="eastAsia" w:ascii="宋体" w:hAnsi="宋体" w:eastAsia="宋体" w:cs="宋体"/>
          <w:sz w:val="24"/>
          <w:szCs w:val="24"/>
        </w:rPr>
        <w:t>中标单位每月完成</w:t>
      </w:r>
      <w:r>
        <w:rPr>
          <w:rFonts w:hint="eastAsia" w:ascii="宋体" w:hAnsi="宋体" w:eastAsia="宋体" w:cs="宋体"/>
          <w:sz w:val="24"/>
          <w:szCs w:val="24"/>
          <w:lang w:eastAsia="zh-CN"/>
        </w:rPr>
        <w:t>采购人</w:t>
      </w:r>
      <w:r>
        <w:rPr>
          <w:rFonts w:hint="eastAsia" w:ascii="宋体" w:hAnsi="宋体" w:eastAsia="宋体" w:cs="宋体"/>
          <w:sz w:val="24"/>
          <w:szCs w:val="24"/>
        </w:rPr>
        <w:t>部署的各项工作任务，当月考核合格，每月28日前将包含保安姓名、身份证号、所在岗位等信息的下月保安员值班表，报</w:t>
      </w:r>
      <w:r>
        <w:rPr>
          <w:rFonts w:hint="eastAsia" w:ascii="宋体" w:hAnsi="宋体" w:eastAsia="宋体" w:cs="宋体"/>
          <w:sz w:val="24"/>
          <w:szCs w:val="24"/>
          <w:lang w:eastAsia="zh-CN"/>
        </w:rPr>
        <w:t>采购人</w:t>
      </w:r>
      <w:r>
        <w:rPr>
          <w:rFonts w:hint="eastAsia" w:ascii="宋体" w:hAnsi="宋体" w:eastAsia="宋体" w:cs="宋体"/>
          <w:sz w:val="24"/>
          <w:szCs w:val="24"/>
        </w:rPr>
        <w:t>保卫处备案，否则，</w:t>
      </w:r>
      <w:r>
        <w:rPr>
          <w:rFonts w:hint="eastAsia" w:ascii="宋体" w:hAnsi="宋体" w:eastAsia="宋体" w:cs="宋体"/>
          <w:sz w:val="24"/>
          <w:szCs w:val="24"/>
          <w:lang w:eastAsia="zh-CN"/>
        </w:rPr>
        <w:t>采购人</w:t>
      </w:r>
      <w:r>
        <w:rPr>
          <w:rFonts w:hint="eastAsia" w:ascii="宋体" w:hAnsi="宋体" w:eastAsia="宋体" w:cs="宋体"/>
          <w:sz w:val="24"/>
          <w:szCs w:val="24"/>
        </w:rPr>
        <w:t>保卫处有权扣除当月保安服务费500元至2000元。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K.</w:t>
      </w:r>
      <w:r>
        <w:rPr>
          <w:rFonts w:hint="eastAsia" w:ascii="宋体" w:hAnsi="宋体" w:eastAsia="宋体" w:cs="宋体"/>
          <w:sz w:val="24"/>
          <w:szCs w:val="24"/>
          <w:lang w:eastAsia="zh-CN"/>
        </w:rPr>
        <w:t>中标单位</w:t>
      </w:r>
      <w:r>
        <w:rPr>
          <w:rFonts w:hint="eastAsia" w:ascii="宋体" w:hAnsi="宋体" w:eastAsia="宋体" w:cs="宋体"/>
          <w:sz w:val="24"/>
          <w:szCs w:val="24"/>
        </w:rPr>
        <w:t>保安服务人员的年龄不得超过55周岁或未按照中标人数为</w:t>
      </w:r>
      <w:r>
        <w:rPr>
          <w:rFonts w:hint="eastAsia" w:ascii="宋体" w:hAnsi="宋体" w:eastAsia="宋体" w:cs="宋体"/>
          <w:sz w:val="24"/>
          <w:szCs w:val="24"/>
          <w:lang w:eastAsia="zh-CN"/>
        </w:rPr>
        <w:t>采购人</w:t>
      </w:r>
      <w:r>
        <w:rPr>
          <w:rFonts w:hint="eastAsia" w:ascii="宋体" w:hAnsi="宋体" w:eastAsia="宋体" w:cs="宋体"/>
          <w:sz w:val="24"/>
          <w:szCs w:val="24"/>
        </w:rPr>
        <w:t>提供服务的，</w:t>
      </w:r>
      <w:r>
        <w:rPr>
          <w:rFonts w:hint="eastAsia" w:ascii="宋体" w:hAnsi="宋体" w:eastAsia="宋体" w:cs="宋体"/>
          <w:sz w:val="24"/>
          <w:szCs w:val="24"/>
          <w:lang w:eastAsia="zh-CN"/>
        </w:rPr>
        <w:t>采购人</w:t>
      </w:r>
      <w:r>
        <w:rPr>
          <w:rFonts w:hint="eastAsia" w:ascii="宋体" w:hAnsi="宋体" w:eastAsia="宋体" w:cs="宋体"/>
          <w:sz w:val="24"/>
          <w:szCs w:val="24"/>
        </w:rPr>
        <w:t>有权在</w:t>
      </w:r>
      <w:r>
        <w:rPr>
          <w:rFonts w:hint="eastAsia" w:ascii="宋体" w:hAnsi="宋体" w:eastAsia="宋体" w:cs="宋体"/>
          <w:sz w:val="24"/>
          <w:szCs w:val="24"/>
          <w:lang w:eastAsia="zh-CN"/>
        </w:rPr>
        <w:t>中标单位</w:t>
      </w:r>
      <w:r>
        <w:rPr>
          <w:rFonts w:hint="eastAsia" w:ascii="宋体" w:hAnsi="宋体" w:eastAsia="宋体" w:cs="宋体"/>
          <w:sz w:val="24"/>
          <w:szCs w:val="24"/>
        </w:rPr>
        <w:t>保安服务费中按</w:t>
      </w:r>
      <w:r>
        <w:rPr>
          <w:rFonts w:hint="eastAsia" w:ascii="宋体" w:hAnsi="宋体" w:eastAsia="宋体" w:cs="宋体"/>
          <w:sz w:val="24"/>
          <w:szCs w:val="24"/>
          <w:lang w:eastAsia="zh-CN"/>
        </w:rPr>
        <w:t>中标单位</w:t>
      </w:r>
      <w:r>
        <w:rPr>
          <w:rFonts w:hint="eastAsia" w:ascii="宋体" w:hAnsi="宋体" w:eastAsia="宋体" w:cs="宋体"/>
          <w:sz w:val="24"/>
          <w:szCs w:val="24"/>
        </w:rPr>
        <w:t>均费用扣除1000元/人保安服务费费用。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L.</w:t>
      </w:r>
      <w:r>
        <w:rPr>
          <w:rFonts w:hint="eastAsia" w:ascii="宋体" w:hAnsi="宋体" w:eastAsia="宋体" w:cs="宋体"/>
          <w:sz w:val="24"/>
          <w:szCs w:val="24"/>
          <w:lang w:eastAsia="zh-CN"/>
        </w:rPr>
        <w:t>中标单位</w:t>
      </w:r>
      <w:r>
        <w:rPr>
          <w:rFonts w:hint="eastAsia" w:ascii="宋体" w:hAnsi="宋体" w:eastAsia="宋体" w:cs="宋体"/>
          <w:sz w:val="24"/>
          <w:szCs w:val="24"/>
        </w:rPr>
        <w:t>须承诺一旦中标，根据《中华人民共和国劳动合同法》及其他法律法规的要求与服务人员签订劳动合同，按国家及天津市相关政策规定，加班费和福利费、缴纳社会保险等。</w:t>
      </w:r>
    </w:p>
    <w:p>
      <w:pPr>
        <w:pStyle w:val="2"/>
        <w:keepNext w:val="0"/>
        <w:keepLines w:val="0"/>
        <w:pageBreakBefore w:val="0"/>
        <w:widowControl w:val="0"/>
        <w:kinsoku/>
        <w:wordWrap/>
        <w:overflowPunct/>
        <w:topLinePunct w:val="0"/>
        <w:autoSpaceDE/>
        <w:autoSpaceDN/>
        <w:bidi w:val="0"/>
        <w:adjustRightInd/>
        <w:snapToGrid/>
        <w:spacing w:after="0" w:afterAutospacing="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M.</w:t>
      </w:r>
      <w:r>
        <w:rPr>
          <w:rFonts w:hint="eastAsia" w:ascii="宋体" w:hAnsi="宋体" w:eastAsia="宋体" w:cs="宋体"/>
          <w:color w:val="auto"/>
          <w:sz w:val="24"/>
          <w:szCs w:val="24"/>
          <w:lang w:eastAsia="zh-CN"/>
        </w:rPr>
        <w:t>中标单位</w:t>
      </w:r>
      <w:r>
        <w:rPr>
          <w:rFonts w:hint="eastAsia" w:ascii="宋体" w:hAnsi="宋体" w:eastAsia="宋体" w:cs="宋体"/>
          <w:color w:val="auto"/>
          <w:sz w:val="24"/>
          <w:szCs w:val="24"/>
        </w:rPr>
        <w:t>要严格落实</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的各项管理制度和部署的各项工作任务，如</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上级单位在检查学校工作过程中发现</w:t>
      </w:r>
      <w:r>
        <w:rPr>
          <w:rFonts w:hint="eastAsia" w:ascii="宋体" w:hAnsi="宋体" w:eastAsia="宋体" w:cs="宋体"/>
          <w:color w:val="auto"/>
          <w:sz w:val="24"/>
          <w:szCs w:val="24"/>
          <w:lang w:eastAsia="zh-CN"/>
        </w:rPr>
        <w:t>中标单位</w:t>
      </w:r>
      <w:r>
        <w:rPr>
          <w:rFonts w:hint="eastAsia" w:ascii="宋体" w:hAnsi="宋体" w:eastAsia="宋体" w:cs="宋体"/>
          <w:color w:val="auto"/>
          <w:sz w:val="24"/>
          <w:szCs w:val="24"/>
        </w:rPr>
        <w:t>工作存在差距和不足并给学校带来不良影响的，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有权扣除</w:t>
      </w:r>
      <w:r>
        <w:rPr>
          <w:rFonts w:hint="eastAsia" w:ascii="宋体" w:hAnsi="宋体" w:eastAsia="宋体" w:cs="宋体"/>
          <w:color w:val="auto"/>
          <w:sz w:val="24"/>
          <w:szCs w:val="24"/>
          <w:lang w:eastAsia="zh-CN"/>
        </w:rPr>
        <w:t>中标单位</w:t>
      </w:r>
      <w:r>
        <w:rPr>
          <w:rFonts w:hint="eastAsia" w:ascii="宋体" w:hAnsi="宋体" w:eastAsia="宋体" w:cs="宋体"/>
          <w:color w:val="auto"/>
          <w:sz w:val="24"/>
          <w:szCs w:val="24"/>
        </w:rPr>
        <w:t>保安服务费2000元至10000元。</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N.</w:t>
      </w:r>
      <w:r>
        <w:rPr>
          <w:rFonts w:hint="eastAsia" w:ascii="宋体" w:hAnsi="宋体" w:eastAsia="宋体" w:cs="宋体"/>
          <w:color w:val="auto"/>
          <w:kern w:val="0"/>
          <w:sz w:val="24"/>
          <w:szCs w:val="24"/>
        </w:rPr>
        <w:t>每月由学院安全保卫处对当月保安服务进行考核打分（满分100分）。以平均分作为保安服务费结算的依据：平均分98分以上不扣服务费、98分以下按得分的百分比发放当月服务费。</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bidi="ar"/>
        </w:rPr>
        <w:t>（</w:t>
      </w:r>
      <w:r>
        <w:rPr>
          <w:rFonts w:hint="eastAsia" w:ascii="宋体" w:hAnsi="宋体" w:eastAsia="宋体" w:cs="宋体"/>
          <w:b w:val="0"/>
          <w:bCs w:val="0"/>
          <w:sz w:val="24"/>
          <w:szCs w:val="24"/>
          <w:lang w:val="en-US" w:eastAsia="zh-CN" w:bidi="ar"/>
        </w:rPr>
        <w:t>3</w:t>
      </w:r>
      <w:r>
        <w:rPr>
          <w:rFonts w:hint="eastAsia" w:ascii="宋体" w:hAnsi="宋体" w:eastAsia="宋体" w:cs="宋体"/>
          <w:b w:val="0"/>
          <w:bCs w:val="0"/>
          <w:sz w:val="24"/>
          <w:szCs w:val="24"/>
          <w:lang w:eastAsia="zh-CN" w:bidi="ar"/>
        </w:rPr>
        <w:t>）</w:t>
      </w:r>
      <w:r>
        <w:rPr>
          <w:rFonts w:hint="eastAsia" w:ascii="宋体" w:hAnsi="宋体" w:eastAsia="宋体" w:cs="宋体"/>
          <w:b w:val="0"/>
          <w:bCs w:val="0"/>
          <w:sz w:val="24"/>
          <w:szCs w:val="24"/>
          <w:lang w:bidi="ar"/>
        </w:rPr>
        <w:t>违约责任：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1、非因法律规定或合同约定，任何一方擅自终止本合同应承担违约责任。如最终导致合同不能履行，违约方应赔偿未履行部分合同金额百分之五的违约金给守约方，由此给守约方造成的经济损失，违约方应负责赔偿。</w:t>
      </w:r>
    </w:p>
    <w:p>
      <w:pPr>
        <w:pStyle w:val="2"/>
        <w:keepNext w:val="0"/>
        <w:keepLines w:val="0"/>
        <w:pageBreakBefore w:val="0"/>
        <w:widowControl w:val="0"/>
        <w:kinsoku/>
        <w:wordWrap/>
        <w:overflowPunct/>
        <w:topLinePunct w:val="0"/>
        <w:autoSpaceDE/>
        <w:autoSpaceDN/>
        <w:bidi w:val="0"/>
        <w:adjustRightInd/>
        <w:snapToGrid/>
        <w:spacing w:after="0" w:afterAutospacing="0" w:line="500" w:lineRule="exact"/>
        <w:ind w:firstLine="480" w:firstLineChars="200"/>
        <w:textAlignment w:val="auto"/>
        <w:rPr>
          <w:rFonts w:hint="eastAsia" w:ascii="宋体" w:hAnsi="宋体"/>
          <w:b/>
          <w:bCs/>
          <w:color w:val="auto"/>
          <w:sz w:val="24"/>
        </w:rPr>
      </w:pPr>
      <w:r>
        <w:rPr>
          <w:rFonts w:hint="eastAsia" w:ascii="宋体" w:hAnsi="宋体" w:eastAsia="宋体" w:cs="宋体"/>
          <w:b w:val="0"/>
          <w:bCs w:val="0"/>
          <w:color w:val="auto"/>
          <w:sz w:val="24"/>
          <w:szCs w:val="24"/>
          <w:lang w:bidi="ar"/>
        </w:rPr>
        <w:t>2、如因不可抗力事件导致一方不能履行或不能完全履行合同，按照合同法的有关规定执行。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eastAsia="宋体"/>
          <w:b/>
          <w:bCs/>
          <w:color w:val="auto"/>
          <w:sz w:val="24"/>
          <w:lang w:val="en-US" w:eastAsia="zh-CN"/>
        </w:rPr>
      </w:pPr>
      <w:r>
        <w:rPr>
          <w:rFonts w:hint="eastAsia" w:ascii="宋体" w:hAnsi="宋体"/>
          <w:b/>
          <w:bCs/>
          <w:color w:val="auto"/>
          <w:sz w:val="24"/>
          <w:lang w:val="en-US" w:eastAsia="zh-CN"/>
        </w:rPr>
        <w:t>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b w:val="0"/>
          <w:bCs w:val="0"/>
          <w:sz w:val="24"/>
          <w:szCs w:val="24"/>
        </w:rPr>
      </w:pPr>
      <w:r>
        <w:rPr>
          <w:rFonts w:hint="eastAsia" w:ascii="宋体" w:hAnsi="宋体" w:cs="宋体"/>
          <w:b w:val="0"/>
          <w:bCs w:val="0"/>
          <w:sz w:val="24"/>
          <w:szCs w:val="24"/>
        </w:rPr>
        <w:t>天津轻工职业技术学院安保服务量化考核表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b w:val="0"/>
          <w:bCs w:val="0"/>
          <w:sz w:val="24"/>
          <w:szCs w:val="24"/>
        </w:rPr>
      </w:pPr>
      <w:r>
        <w:rPr>
          <w:rFonts w:hint="eastAsia" w:ascii="宋体" w:hAnsi="宋体" w:cs="宋体"/>
          <w:b w:val="0"/>
          <w:bCs w:val="0"/>
          <w:sz w:val="24"/>
          <w:szCs w:val="24"/>
        </w:rPr>
        <w:t>年     月</w:t>
      </w:r>
    </w:p>
    <w:tbl>
      <w:tblPr>
        <w:tblStyle w:val="4"/>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4770"/>
        <w:gridCol w:w="855"/>
        <w:gridCol w:w="78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r>
              <w:rPr>
                <w:rFonts w:hint="eastAsia" w:ascii="宋体" w:hAnsi="宋体" w:cs="宋体"/>
                <w:b w:val="0"/>
                <w:bCs w:val="0"/>
                <w:sz w:val="24"/>
                <w:szCs w:val="24"/>
              </w:rPr>
              <w:t>考核内容</w:t>
            </w:r>
          </w:p>
        </w:tc>
        <w:tc>
          <w:tcPr>
            <w:tcW w:w="4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r>
              <w:rPr>
                <w:rFonts w:hint="eastAsia" w:ascii="宋体" w:hAnsi="宋体" w:cs="宋体"/>
                <w:b w:val="0"/>
                <w:bCs w:val="0"/>
                <w:sz w:val="24"/>
                <w:szCs w:val="24"/>
              </w:rPr>
              <w:t>考核标准</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r>
              <w:rPr>
                <w:rFonts w:hint="eastAsia" w:ascii="宋体" w:hAnsi="宋体" w:cs="宋体"/>
                <w:b w:val="0"/>
                <w:bCs w:val="0"/>
                <w:sz w:val="24"/>
                <w:szCs w:val="24"/>
              </w:rPr>
              <w:t>考核分值</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r>
              <w:rPr>
                <w:rFonts w:hint="eastAsia" w:ascii="宋体" w:hAnsi="宋体" w:cs="宋体"/>
                <w:b w:val="0"/>
                <w:bCs w:val="0"/>
                <w:sz w:val="24"/>
                <w:szCs w:val="24"/>
              </w:rPr>
              <w:t>考核得分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r>
              <w:rPr>
                <w:rFonts w:hint="eastAsia" w:ascii="宋体" w:hAnsi="宋体" w:cs="宋体"/>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r>
              <w:rPr>
                <w:rFonts w:hint="eastAsia" w:ascii="宋体" w:hAnsi="宋体" w:cs="宋体"/>
                <w:b w:val="0"/>
                <w:bCs w:val="0"/>
                <w:sz w:val="24"/>
                <w:szCs w:val="24"/>
              </w:rPr>
              <w:t>精神风貌</w:t>
            </w:r>
          </w:p>
        </w:tc>
        <w:tc>
          <w:tcPr>
            <w:tcW w:w="4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r>
              <w:rPr>
                <w:rFonts w:hint="eastAsia" w:ascii="宋体" w:hAnsi="宋体" w:cs="宋体"/>
                <w:b w:val="0"/>
                <w:bCs w:val="0"/>
                <w:sz w:val="24"/>
                <w:szCs w:val="24"/>
              </w:rPr>
              <w:t>举止文明大方、精神振作、态度良好、抬头挺胸、不揣手、叉腰或手插口袋、不吸烟、不吃零食</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r>
              <w:rPr>
                <w:rFonts w:ascii="宋体" w:hAnsi="宋体"/>
                <w:b w:val="0"/>
                <w:bCs w:val="0"/>
                <w:sz w:val="24"/>
                <w:szCs w:val="24"/>
              </w:rPr>
              <w:t>25</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r>
              <w:rPr>
                <w:rFonts w:hint="eastAsia" w:ascii="宋体" w:hAnsi="宋体" w:cs="宋体"/>
                <w:b w:val="0"/>
                <w:bCs w:val="0"/>
                <w:sz w:val="24"/>
                <w:szCs w:val="24"/>
              </w:rPr>
              <w:t>仪表仪容</w:t>
            </w:r>
          </w:p>
        </w:tc>
        <w:tc>
          <w:tcPr>
            <w:tcW w:w="4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r>
              <w:rPr>
                <w:rFonts w:hint="eastAsia" w:ascii="宋体" w:hAnsi="宋体" w:cs="宋体"/>
                <w:b w:val="0"/>
                <w:bCs w:val="0"/>
                <w:sz w:val="24"/>
                <w:szCs w:val="24"/>
              </w:rPr>
              <w:t>制服应干净、整齐、无异味、纽扣要全部记好、不得敞衣开怀卷裤腿、歪戴帽子、不得留长发、蓄胡子、腰带武装带要系紧</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r>
              <w:rPr>
                <w:rFonts w:ascii="宋体" w:hAnsi="宋体"/>
                <w:b w:val="0"/>
                <w:bCs w:val="0"/>
                <w:sz w:val="24"/>
                <w:szCs w:val="24"/>
              </w:rPr>
              <w:t>25</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r>
              <w:rPr>
                <w:rFonts w:hint="eastAsia" w:ascii="宋体" w:hAnsi="宋体" w:cs="宋体"/>
                <w:b w:val="0"/>
                <w:bCs w:val="0"/>
                <w:sz w:val="24"/>
                <w:szCs w:val="24"/>
              </w:rPr>
              <w:t>文明用语</w:t>
            </w:r>
          </w:p>
        </w:tc>
        <w:tc>
          <w:tcPr>
            <w:tcW w:w="4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r>
              <w:rPr>
                <w:rFonts w:hint="eastAsia" w:ascii="宋体" w:hAnsi="宋体" w:cs="宋体"/>
                <w:b w:val="0"/>
                <w:bCs w:val="0"/>
                <w:sz w:val="24"/>
                <w:szCs w:val="24"/>
              </w:rPr>
              <w:t>文明用语、礼貌待人、微笑服务、吐词清楚</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r>
              <w:rPr>
                <w:rFonts w:ascii="宋体" w:hAnsi="宋体"/>
                <w:b w:val="0"/>
                <w:bCs w:val="0"/>
                <w:sz w:val="24"/>
                <w:szCs w:val="24"/>
              </w:rPr>
              <w:t>25</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r>
              <w:rPr>
                <w:rFonts w:hint="eastAsia" w:ascii="宋体" w:hAnsi="宋体" w:cs="宋体"/>
                <w:b w:val="0"/>
                <w:bCs w:val="0"/>
                <w:sz w:val="24"/>
                <w:szCs w:val="24"/>
              </w:rPr>
              <w:t>服务态度</w:t>
            </w:r>
          </w:p>
        </w:tc>
        <w:tc>
          <w:tcPr>
            <w:tcW w:w="4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r>
              <w:rPr>
                <w:rFonts w:hint="eastAsia" w:ascii="宋体" w:hAnsi="宋体" w:cs="宋体"/>
                <w:b w:val="0"/>
                <w:bCs w:val="0"/>
                <w:sz w:val="24"/>
                <w:szCs w:val="24"/>
              </w:rPr>
              <w:t>主动热情、周到服务、秉公办事、廉洁奉公</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r>
              <w:rPr>
                <w:rFonts w:ascii="宋体" w:hAnsi="宋体"/>
                <w:b w:val="0"/>
                <w:bCs w:val="0"/>
                <w:sz w:val="24"/>
                <w:szCs w:val="24"/>
              </w:rPr>
              <w:t>25</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r>
              <w:rPr>
                <w:rFonts w:hint="eastAsia" w:ascii="宋体" w:hAnsi="宋体" w:cs="宋体"/>
                <w:b w:val="0"/>
                <w:bCs w:val="0"/>
                <w:sz w:val="24"/>
                <w:szCs w:val="24"/>
              </w:rPr>
              <w:t>合计</w:t>
            </w:r>
          </w:p>
        </w:tc>
        <w:tc>
          <w:tcPr>
            <w:tcW w:w="4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r>
              <w:rPr>
                <w:rFonts w:ascii="宋体" w:hAnsi="宋体"/>
                <w:b w:val="0"/>
                <w:bCs w:val="0"/>
                <w:sz w:val="24"/>
                <w:szCs w:val="24"/>
              </w:rPr>
              <w:t>100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val="0"/>
                <w:bCs w:val="0"/>
                <w:sz w:val="24"/>
                <w:szCs w:val="24"/>
              </w:rPr>
            </w:pP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b w:val="0"/>
          <w:bCs w:val="0"/>
          <w:sz w:val="24"/>
          <w:szCs w:val="24"/>
        </w:rPr>
      </w:pPr>
      <w:r>
        <w:rPr>
          <w:rFonts w:hint="eastAsia" w:ascii="宋体" w:hAnsi="宋体" w:cs="宋体"/>
          <w:b w:val="0"/>
          <w:bCs w:val="0"/>
          <w:kern w:val="0"/>
          <w:sz w:val="24"/>
          <w:szCs w:val="24"/>
        </w:rPr>
        <w:t xml:space="preserve">考核人：   </w:t>
      </w:r>
      <w:r>
        <w:rPr>
          <w:rFonts w:hint="eastAsia" w:ascii="宋体" w:hAnsi="宋体" w:cs="宋体"/>
          <w:b w:val="0"/>
          <w:bCs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olor w:val="auto"/>
          <w:sz w:val="24"/>
        </w:rPr>
      </w:pPr>
      <w:r>
        <w:rPr>
          <w:rFonts w:hint="eastAsia" w:ascii="宋体" w:hAnsi="宋体" w:cs="宋体"/>
          <w:b w:val="0"/>
          <w:bCs w:val="0"/>
          <w:sz w:val="24"/>
          <w:szCs w:val="24"/>
        </w:rPr>
        <w:t xml:space="preserve">考核时间：  </w:t>
      </w:r>
      <w:r>
        <w:rPr>
          <w:rFonts w:hint="eastAsia" w:ascii="宋体" w:hAnsi="宋体" w:cs="宋体"/>
          <w:b w:val="0"/>
          <w:bCs w:val="0"/>
          <w:sz w:val="24"/>
          <w:szCs w:val="24"/>
          <w:lang w:val="en-US" w:eastAsia="zh-CN"/>
        </w:rPr>
        <w:t xml:space="preserve"> </w:t>
      </w:r>
      <w:r>
        <w:rPr>
          <w:rFonts w:hint="eastAsia" w:ascii="宋体" w:hAnsi="宋体" w:cs="宋体"/>
          <w:b w:val="0"/>
          <w:bCs w:val="0"/>
          <w:sz w:val="24"/>
          <w:szCs w:val="24"/>
        </w:rPr>
        <w:t xml:space="preserve">  年 </w:t>
      </w:r>
      <w:r>
        <w:rPr>
          <w:rFonts w:hint="eastAsia" w:ascii="宋体" w:hAnsi="宋体" w:cs="宋体"/>
          <w:b w:val="0"/>
          <w:bCs w:val="0"/>
          <w:sz w:val="24"/>
          <w:szCs w:val="24"/>
          <w:lang w:val="en-US" w:eastAsia="zh-CN"/>
        </w:rPr>
        <w:t xml:space="preserve">  </w:t>
      </w:r>
      <w:r>
        <w:rPr>
          <w:rFonts w:hint="eastAsia" w:ascii="宋体" w:hAnsi="宋体" w:cs="宋体"/>
          <w:b w:val="0"/>
          <w:bCs w:val="0"/>
          <w:sz w:val="24"/>
          <w:szCs w:val="24"/>
        </w:rPr>
        <w:t xml:space="preserve">  月    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ascii="宋体" w:hAnsi="宋体"/>
          <w:sz w:val="24"/>
        </w:rPr>
        <w:t>说明：本</w:t>
      </w:r>
      <w:r>
        <w:rPr>
          <w:rFonts w:hint="eastAsia" w:ascii="宋体" w:hAnsi="宋体"/>
          <w:sz w:val="24"/>
          <w:lang w:val="en-US" w:eastAsia="zh-CN"/>
        </w:rPr>
        <w:t>招标</w:t>
      </w:r>
      <w:r>
        <w:rPr>
          <w:rFonts w:hint="eastAsia" w:ascii="宋体" w:hAnsi="宋体"/>
          <w:sz w:val="24"/>
        </w:rPr>
        <w:t>文件中，带“★”标记的内容为实质性条款，投标人对标“★”内容不得有任何偏离，否则做无效处理。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YzI1OTkwZjNjNzA3ZjA5YmM5MjMxNTU2OTUzNTgifQ=="/>
  </w:docVars>
  <w:rsids>
    <w:rsidRoot w:val="3CF457D8"/>
    <w:rsid w:val="3CF45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line="360" w:lineRule="auto"/>
      <w:ind w:left="100" w:leftChars="100" w:right="100" w:rightChars="100"/>
      <w:jc w:val="left"/>
      <w:outlineLvl w:val="1"/>
    </w:pPr>
    <w:rPr>
      <w:rFonts w:ascii="Arial" w:hAnsi="Arial"/>
      <w:b/>
      <w:sz w:val="24"/>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2023-02-07T02:53:00Z</dcterms:created>
  <dc:creator>luhao</dc:creator>
  <cp:lastModifiedBy>luhao</cp:lastModifiedBy>
  <dcterms:modified xsi:type="dcterms:W3CDTF">2023-02-07T02:53:41Z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D524298AF4CA4CE88BCB107BBF910C84</vt:lpwstr>
  </property>
</Properties>
</file>