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95537" w14:textId="77777777" w:rsidR="00171DD8" w:rsidRPr="006A0527" w:rsidRDefault="00171DD8" w:rsidP="00171DD8">
      <w:pPr>
        <w:spacing w:line="560" w:lineRule="exact"/>
        <w:ind w:firstLineChars="200" w:firstLine="643"/>
        <w:jc w:val="center"/>
        <w:rPr>
          <w:rFonts w:ascii="楷体" w:eastAsia="楷体" w:hAnsi="楷体"/>
          <w:b/>
          <w:bCs/>
          <w:color w:val="000000"/>
          <w:sz w:val="32"/>
          <w:szCs w:val="32"/>
        </w:rPr>
      </w:pPr>
      <w:r w:rsidRPr="006A0527">
        <w:rPr>
          <w:rFonts w:ascii="楷体" w:eastAsia="楷体" w:hAnsi="楷体" w:hint="eastAsia"/>
          <w:b/>
          <w:bCs/>
          <w:color w:val="000000"/>
          <w:sz w:val="32"/>
          <w:szCs w:val="32"/>
        </w:rPr>
        <w:t>天津轻工职业技术学院</w:t>
      </w:r>
    </w:p>
    <w:p w14:paraId="32EFBCED" w14:textId="28B4FF78" w:rsidR="00171DD8" w:rsidRPr="006A0527" w:rsidRDefault="00171DD8" w:rsidP="00171DD8">
      <w:pPr>
        <w:spacing w:line="560" w:lineRule="exact"/>
        <w:ind w:firstLineChars="200" w:firstLine="643"/>
        <w:jc w:val="center"/>
        <w:rPr>
          <w:rFonts w:ascii="楷体" w:eastAsia="楷体" w:hAnsi="楷体"/>
          <w:b/>
          <w:bCs/>
          <w:color w:val="000000"/>
          <w:sz w:val="32"/>
          <w:szCs w:val="32"/>
        </w:rPr>
      </w:pPr>
      <w:r w:rsidRPr="006A0527">
        <w:rPr>
          <w:rFonts w:ascii="楷体" w:eastAsia="楷体" w:hAnsi="楷体" w:hint="eastAsia"/>
          <w:b/>
          <w:bCs/>
          <w:color w:val="000000"/>
          <w:sz w:val="32"/>
          <w:szCs w:val="32"/>
        </w:rPr>
        <w:t>教学楼监控摄像头升级改造项目</w:t>
      </w:r>
      <w:r w:rsidRPr="006A0527">
        <w:rPr>
          <w:rFonts w:ascii="楷体" w:eastAsia="楷体" w:hAnsi="楷体" w:hint="eastAsia"/>
          <w:b/>
          <w:bCs/>
          <w:color w:val="000000"/>
          <w:sz w:val="32"/>
          <w:szCs w:val="32"/>
        </w:rPr>
        <w:t>需求书</w:t>
      </w:r>
    </w:p>
    <w:p w14:paraId="37E8A66A" w14:textId="77777777" w:rsidR="00171DD8" w:rsidRPr="00171DD8" w:rsidRDefault="00171DD8" w:rsidP="00171DD8">
      <w:pPr>
        <w:pStyle w:val="a0"/>
        <w:ind w:firstLine="480"/>
        <w:rPr>
          <w:rFonts w:hint="eastAsia"/>
        </w:rPr>
      </w:pPr>
    </w:p>
    <w:p w14:paraId="69F1AB8C" w14:textId="57D8CAFA" w:rsidR="00EA5413" w:rsidRDefault="003B3C85">
      <w:pPr>
        <w:spacing w:line="560" w:lineRule="exact"/>
        <w:ind w:firstLineChars="200" w:firstLine="640"/>
        <w:jc w:val="left"/>
        <w:rPr>
          <w:rFonts w:ascii="楷体" w:eastAsia="楷体" w:hAnsi="楷体"/>
          <w:color w:val="000000"/>
          <w:sz w:val="32"/>
          <w:szCs w:val="32"/>
          <w:u w:val="single"/>
        </w:rPr>
      </w:pPr>
      <w:r>
        <w:rPr>
          <w:rFonts w:ascii="楷体" w:eastAsia="楷体" w:hAnsi="楷体"/>
          <w:color w:val="000000"/>
          <w:sz w:val="32"/>
          <w:szCs w:val="32"/>
        </w:rPr>
        <w:t>总预</w:t>
      </w:r>
      <w:r>
        <w:rPr>
          <w:rFonts w:ascii="楷体" w:eastAsia="楷体" w:hAnsi="楷体" w:hint="eastAsia"/>
          <w:color w:val="000000"/>
          <w:sz w:val="32"/>
          <w:szCs w:val="32"/>
        </w:rPr>
        <w:t>（概）</w:t>
      </w:r>
      <w:r>
        <w:rPr>
          <w:rFonts w:ascii="楷体" w:eastAsia="楷体" w:hAnsi="楷体"/>
          <w:color w:val="000000"/>
          <w:sz w:val="32"/>
          <w:szCs w:val="32"/>
        </w:rPr>
        <w:t>算</w:t>
      </w:r>
      <w:r>
        <w:rPr>
          <w:rFonts w:ascii="楷体" w:eastAsia="楷体" w:hAnsi="楷体" w:hint="eastAsia"/>
          <w:color w:val="000000"/>
          <w:sz w:val="32"/>
          <w:szCs w:val="32"/>
        </w:rPr>
        <w:t>：877000.00元</w:t>
      </w:r>
    </w:p>
    <w:p w14:paraId="6017B863" w14:textId="77777777" w:rsidR="00EA5413" w:rsidRDefault="003B3C85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（1）技术要求</w:t>
      </w:r>
    </w:p>
    <w:p w14:paraId="0909A46E" w14:textId="77777777" w:rsidR="00EA5413" w:rsidRDefault="00EA5413">
      <w:pPr>
        <w:spacing w:line="560" w:lineRule="exact"/>
        <w:ind w:firstLineChars="200" w:firstLine="640"/>
        <w:jc w:val="left"/>
        <w:rPr>
          <w:rFonts w:ascii="仿宋" w:eastAsia="仿宋" w:hAnsi="仿宋"/>
          <w:i/>
          <w:color w:val="000000"/>
          <w:sz w:val="32"/>
          <w:szCs w:val="32"/>
          <w:u w:val="single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678"/>
        <w:gridCol w:w="1140"/>
        <w:gridCol w:w="5240"/>
        <w:gridCol w:w="678"/>
        <w:gridCol w:w="791"/>
      </w:tblGrid>
      <w:tr w:rsidR="00EA5413" w14:paraId="5D4E35B1" w14:textId="77777777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F5CA1B" w14:textId="77777777" w:rsidR="00EA5413" w:rsidRDefault="003B3C8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5745D9" w14:textId="77777777" w:rsidR="00EA5413" w:rsidRDefault="003B3C8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1F8014" w14:textId="77777777" w:rsidR="00EA5413" w:rsidRDefault="003B3C8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参数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816ED5" w14:textId="77777777" w:rsidR="00EA5413" w:rsidRDefault="003B3C85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计量</w:t>
            </w:r>
          </w:p>
          <w:p w14:paraId="5F85CD0D" w14:textId="77777777" w:rsidR="00EA5413" w:rsidRDefault="003B3C85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184650" w14:textId="77777777" w:rsidR="00EA5413" w:rsidRDefault="003B3C85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数量</w:t>
            </w:r>
          </w:p>
        </w:tc>
      </w:tr>
      <w:tr w:rsidR="00EA5413" w14:paraId="64E79674" w14:textId="77777777">
        <w:trPr>
          <w:trHeight w:val="56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6E9DD8" w14:textId="77777777" w:rsidR="00EA5413" w:rsidRDefault="003B3C8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AA3970" w14:textId="77777777" w:rsidR="00EA5413" w:rsidRDefault="003B3C8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视频存储设备 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6A72F3" w14:textId="77777777" w:rsidR="00EA5413" w:rsidRDefault="003B3C85">
            <w:pPr>
              <w:pStyle w:val="1"/>
              <w:widowControl/>
              <w:spacing w:line="36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1、不高于3U机架式设备，单设备配置≥64位多核处理器，≥8GB内存，内存支持扩展到≥128GB，单台存储内置不少于400TB企业级硬盘；</w:t>
            </w:r>
          </w:p>
          <w:p w14:paraId="41C8B862" w14:textId="77777777" w:rsidR="00EA5413" w:rsidRDefault="003B3C85">
            <w:pPr>
              <w:pStyle w:val="1"/>
              <w:widowControl/>
              <w:spacing w:line="36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2、支持可对视音频、图片、智能数据流进行混合直存，无须存储服务器和图片服务器的参与，平台服务器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机时，存储业务正常</w:t>
            </w:r>
            <w:r w:rsidR="00A21B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，存储时</w:t>
            </w:r>
            <w:proofErr w:type="gramStart"/>
            <w:r w:rsidR="00A21B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长符合</w:t>
            </w:r>
            <w:proofErr w:type="gramEnd"/>
            <w:r w:rsidR="00A21B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公安机关要求不少于90天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；</w:t>
            </w:r>
          </w:p>
          <w:p w14:paraId="4C5654DA" w14:textId="77777777" w:rsidR="00EA5413" w:rsidRDefault="003B3C85">
            <w:pPr>
              <w:pStyle w:val="1"/>
              <w:widowControl/>
              <w:spacing w:line="36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3、支持在RAID内丢失2块（含）以上硬盘但至少有1块正常磁盘时，无需等待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丢失盘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恢复，保留的硬盘中的数据可正常读出，且新数据可正常写入；</w:t>
            </w:r>
          </w:p>
          <w:p w14:paraId="27021374" w14:textId="77777777" w:rsidR="00EA5413" w:rsidRDefault="003B3C85">
            <w:pPr>
              <w:pStyle w:val="1"/>
              <w:widowControl/>
              <w:spacing w:line="36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标配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≥2个千兆网口，2个USB3.0接口；</w:t>
            </w:r>
          </w:p>
          <w:p w14:paraId="15B0FDF8" w14:textId="77777777" w:rsidR="00EA5413" w:rsidRDefault="003B3C85">
            <w:pPr>
              <w:pStyle w:val="1"/>
              <w:widowControl/>
              <w:spacing w:line="36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5、支持报警预录功能，应能预录报警触发前1-40min的视频录像；</w:t>
            </w:r>
          </w:p>
          <w:p w14:paraId="420BC8BE" w14:textId="77777777" w:rsidR="00EA5413" w:rsidRDefault="003B3C85">
            <w:pPr>
              <w:pStyle w:val="1"/>
              <w:widowControl/>
              <w:spacing w:line="36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6、支持MPEG4、H.264、H.265、SVAC编码格式和分辨率为4096×2160的前端设备并存储录像文件；</w:t>
            </w:r>
          </w:p>
          <w:p w14:paraId="5920FCF6" w14:textId="77777777" w:rsidR="00EA5413" w:rsidRDefault="003B3C85">
            <w:pPr>
              <w:pStyle w:val="1"/>
              <w:widowControl/>
              <w:spacing w:line="36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7、可支持视频质量诊断功能，对图像的亮度、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偏色、对比度、清晰度、视频丢失、条纹干扰、视频噪声、视频虚焦等特征进行实时分析，并以日志、报表和图形化方式显示结果；</w:t>
            </w:r>
          </w:p>
          <w:p w14:paraId="61953E56" w14:textId="77777777" w:rsidR="00EA5413" w:rsidRDefault="003B3C85">
            <w:pPr>
              <w:pStyle w:val="1"/>
              <w:widowControl/>
              <w:spacing w:line="36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8、支持对指定的录像段或指定事件的1个或多个前端的不同时间段的录像段添加标签，并自动备份到存档卷中，使之不会被覆盖删除；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854255" w14:textId="77777777" w:rsidR="00EA5413" w:rsidRDefault="003B3C8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套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4E8F98" w14:textId="77777777" w:rsidR="00EA5413" w:rsidRDefault="003B3C8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EA5413" w14:paraId="6C7D392A" w14:textId="77777777">
        <w:trPr>
          <w:trHeight w:val="6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83D0FC" w14:textId="77777777" w:rsidR="00EA5413" w:rsidRDefault="003B3C8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F51C28" w14:textId="77777777" w:rsidR="00EA5413" w:rsidRDefault="003B3C8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▲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网络半球摄像头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45DE61" w14:textId="77777777" w:rsidR="00EA5413" w:rsidRDefault="003B3C85">
            <w:pPr>
              <w:pStyle w:val="1"/>
              <w:widowControl/>
              <w:spacing w:line="36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1、分辨率不低于400万，传感器尺寸不小于1/1.8"；</w:t>
            </w:r>
          </w:p>
          <w:p w14:paraId="737123C0" w14:textId="77777777" w:rsidR="00EA5413" w:rsidRDefault="003B3C85">
            <w:pPr>
              <w:pStyle w:val="1"/>
              <w:widowControl/>
              <w:spacing w:line="36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2、在白光灯关闭的情况下最低照度≤0.0005lx，能基本分辨被摄目标的轮廓特征和色彩；</w:t>
            </w:r>
          </w:p>
          <w:p w14:paraId="567567E5" w14:textId="77777777" w:rsidR="00EA5413" w:rsidRDefault="003B3C85">
            <w:pPr>
              <w:pStyle w:val="1"/>
              <w:widowControl/>
              <w:spacing w:line="36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3、具有补光灯，白光补光不低于30米；</w:t>
            </w:r>
          </w:p>
          <w:p w14:paraId="711FB2CD" w14:textId="77777777" w:rsidR="00EA5413" w:rsidRDefault="003B3C85">
            <w:pPr>
              <w:pStyle w:val="1"/>
              <w:widowControl/>
              <w:spacing w:line="36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4、内置麦克风，不少于1对报警输入输出；</w:t>
            </w:r>
          </w:p>
          <w:p w14:paraId="681B50EA" w14:textId="77777777" w:rsidR="00EA5413" w:rsidRDefault="003B3C85">
            <w:pPr>
              <w:pStyle w:val="1"/>
              <w:widowControl/>
              <w:spacing w:line="36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5、不少于1路DC12V 100mA电源输出，可用于拾音器供电；</w:t>
            </w:r>
          </w:p>
          <w:p w14:paraId="7AFC1751" w14:textId="77777777" w:rsidR="00EA5413" w:rsidRDefault="003B3C85">
            <w:pPr>
              <w:pStyle w:val="1"/>
              <w:widowControl/>
              <w:spacing w:line="36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6、调节角度不小于水平：0°~360°，垂直：0°~75°，旋转：0°~360°；</w:t>
            </w:r>
          </w:p>
          <w:p w14:paraId="3417775C" w14:textId="77777777" w:rsidR="00EA5413" w:rsidRDefault="003B3C85">
            <w:pPr>
              <w:pStyle w:val="1"/>
              <w:widowControl/>
              <w:spacing w:line="36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7、最大可支持不小于256 GB MicroSD/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MicroSDHC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/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MicroSDXC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卡本地存储；</w:t>
            </w:r>
          </w:p>
          <w:p w14:paraId="034AE4DC" w14:textId="77777777" w:rsidR="00EA5413" w:rsidRDefault="003B3C85">
            <w:pPr>
              <w:pStyle w:val="1"/>
              <w:widowControl/>
              <w:spacing w:line="36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8、防护等级不低于IP66；</w:t>
            </w:r>
          </w:p>
          <w:p w14:paraId="6B3A76A1" w14:textId="77777777" w:rsidR="00EA5413" w:rsidRDefault="003B3C85">
            <w:pPr>
              <w:pStyle w:val="1"/>
              <w:widowControl/>
              <w:spacing w:line="36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9、支持DC12V±25%和POE供电；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E5ECDC" w14:textId="77777777" w:rsidR="00EA5413" w:rsidRDefault="003B3C8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路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BC93C1" w14:textId="77777777" w:rsidR="00EA5413" w:rsidRDefault="003B3C8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395</w:t>
            </w:r>
          </w:p>
        </w:tc>
      </w:tr>
      <w:tr w:rsidR="00EA5413" w14:paraId="32280D62" w14:textId="77777777">
        <w:trPr>
          <w:trHeight w:val="6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06E93C" w14:textId="77777777" w:rsidR="00EA5413" w:rsidRDefault="003B3C8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2E68B4" w14:textId="77777777" w:rsidR="00EA5413" w:rsidRDefault="003B3C8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交换机1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73AD49" w14:textId="77777777" w:rsidR="00EA5413" w:rsidRDefault="003B3C85">
            <w:pPr>
              <w:spacing w:line="360" w:lineRule="auto"/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1.配置：可用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</w:rPr>
              <w:t>千兆电口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</w:rPr>
              <w:t>数≥12,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</w:rPr>
              <w:t>千兆光口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</w:rPr>
              <w:t>数≥12</w:t>
            </w:r>
          </w:p>
          <w:p w14:paraId="2ECBB8F0" w14:textId="77777777" w:rsidR="00EA5413" w:rsidRDefault="003B3C85">
            <w:pPr>
              <w:spacing w:line="360" w:lineRule="auto"/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2.交换容量：≥48Gbps</w:t>
            </w:r>
          </w:p>
          <w:p w14:paraId="5882ACD9" w14:textId="77777777" w:rsidR="00EA5413" w:rsidRDefault="003B3C85">
            <w:pPr>
              <w:spacing w:line="360" w:lineRule="auto"/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3.包转发率：≥35.7Mbps</w:t>
            </w:r>
          </w:p>
          <w:p w14:paraId="282DDC9F" w14:textId="77777777" w:rsidR="00EA5413" w:rsidRDefault="003B3C85">
            <w:pPr>
              <w:spacing w:line="360" w:lineRule="auto"/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4.支持IEEE802.3、IEEE802.3u、IEEE802.3x</w:t>
            </w:r>
          </w:p>
          <w:p w14:paraId="027586CC" w14:textId="77777777" w:rsidR="00EA5413" w:rsidRDefault="003B3C85">
            <w:pPr>
              <w:spacing w:line="360" w:lineRule="auto"/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5.支持线-地防浪涌等级≥2KV</w:t>
            </w:r>
          </w:p>
          <w:p w14:paraId="71C0FB13" w14:textId="77777777" w:rsidR="00EA5413" w:rsidRDefault="003B3C85">
            <w:pPr>
              <w:spacing w:line="360" w:lineRule="auto"/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6.支持接触放电≥4KV，支持空气放电≥8KV</w:t>
            </w:r>
          </w:p>
          <w:p w14:paraId="136D063D" w14:textId="77777777" w:rsidR="00EA5413" w:rsidRDefault="003B3C85">
            <w:pPr>
              <w:pStyle w:val="1"/>
              <w:widowControl/>
              <w:spacing w:line="36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7.交换方式：支持存储转发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94FFCA" w14:textId="77777777" w:rsidR="00EA5413" w:rsidRDefault="003B3C8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25D9F9" w14:textId="77777777" w:rsidR="00EA5413" w:rsidRDefault="003B3C8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EA5413" w14:paraId="619BC511" w14:textId="77777777">
        <w:trPr>
          <w:trHeight w:val="6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963FF8" w14:textId="77777777" w:rsidR="00EA5413" w:rsidRDefault="003B3C8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20DEFE" w14:textId="77777777" w:rsidR="00EA5413" w:rsidRDefault="003B3C8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交换机2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177E34" w14:textId="77777777" w:rsidR="00EA5413" w:rsidRDefault="003B3C85">
            <w:pPr>
              <w:pStyle w:val="1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可用千兆PoE电接口数量≥24，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千兆电口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数量≥1，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千兆光口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数≥1；</w:t>
            </w:r>
          </w:p>
          <w:p w14:paraId="3851791E" w14:textId="77777777" w:rsidR="00EA5413" w:rsidRDefault="003B3C85">
            <w:pPr>
              <w:pStyle w:val="1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交换容量≥52 Gbps，转发性能≥38.688 Mpps；</w:t>
            </w:r>
          </w:p>
          <w:p w14:paraId="28A040DA" w14:textId="77777777" w:rsidR="00EA5413" w:rsidRDefault="003B3C85">
            <w:pPr>
              <w:pStyle w:val="1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支持自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适应802.3af/at供电标准，支持PoE最大输出功率≥370 W；</w:t>
            </w:r>
          </w:p>
          <w:p w14:paraId="26E4B394" w14:textId="77777777" w:rsidR="00EA5413" w:rsidRDefault="003B3C85">
            <w:pPr>
              <w:pStyle w:val="1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支持6KV防浪涌（PoE口）；</w:t>
            </w:r>
          </w:p>
          <w:p w14:paraId="2EC9FA13" w14:textId="77777777" w:rsidR="00EA5413" w:rsidRDefault="003B3C85">
            <w:pPr>
              <w:pStyle w:val="1"/>
              <w:widowControl/>
              <w:spacing w:line="36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支持IEEE 802.3、IEEE 802.3u、IEEE 802.3x、IEEE802.3ab、IEEE802.3z；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8B856B" w14:textId="77777777" w:rsidR="00EA5413" w:rsidRDefault="003B3C8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8A1D89" w14:textId="77777777" w:rsidR="00EA5413" w:rsidRDefault="003B3C8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</w:t>
            </w:r>
          </w:p>
        </w:tc>
      </w:tr>
      <w:tr w:rsidR="00EA5413" w14:paraId="799E2BF2" w14:textId="77777777">
        <w:trPr>
          <w:trHeight w:val="6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E41523" w14:textId="77777777" w:rsidR="00EA5413" w:rsidRDefault="003B3C8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0BB222" w14:textId="77777777" w:rsidR="00EA5413" w:rsidRDefault="003B3C8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交换机3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BDBB10" w14:textId="77777777" w:rsidR="00EA5413" w:rsidRDefault="003B3C85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1、可用千兆POE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电口数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≥8，非复用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千兆光口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数≥2</w:t>
            </w:r>
          </w:p>
          <w:p w14:paraId="54BE2030" w14:textId="77777777" w:rsidR="00EA5413" w:rsidRDefault="003B3C85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2、支持802.3af/at PoE标准，支持整机POE最大输出功率≥110W</w:t>
            </w:r>
          </w:p>
          <w:p w14:paraId="1CE5C74D" w14:textId="77777777" w:rsidR="00EA5413" w:rsidRDefault="003B3C85">
            <w:pPr>
              <w:pStyle w:val="a9"/>
              <w:ind w:firstLineChars="0" w:firstLine="0"/>
              <w:rPr>
                <w:rFonts w:ascii="宋体" w:eastAsia="宋体" w:hAnsi="宋体" w:cs="宋体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szCs w:val="24"/>
                <w:lang w:val="en-US"/>
              </w:rPr>
              <w:t>3、</w:t>
            </w:r>
            <w:r>
              <w:rPr>
                <w:rFonts w:ascii="宋体" w:eastAsia="宋体" w:hAnsi="宋体" w:cs="宋体" w:hint="eastAsia"/>
                <w:szCs w:val="24"/>
              </w:rPr>
              <w:t>支持</w:t>
            </w:r>
            <w:r>
              <w:rPr>
                <w:rFonts w:ascii="宋体" w:eastAsia="宋体" w:hAnsi="宋体" w:cs="宋体" w:hint="eastAsia"/>
                <w:szCs w:val="24"/>
                <w:lang w:val="en-US"/>
              </w:rPr>
              <w:t>IEEE 802.3</w:t>
            </w:r>
            <w:r>
              <w:rPr>
                <w:rFonts w:ascii="宋体" w:eastAsia="宋体" w:hAnsi="宋体" w:cs="宋体" w:hint="eastAsia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Cs w:val="24"/>
                <w:lang w:val="en-US"/>
              </w:rPr>
              <w:t>IEEE 802.3u</w:t>
            </w:r>
            <w:r>
              <w:rPr>
                <w:rFonts w:ascii="宋体" w:eastAsia="宋体" w:hAnsi="宋体" w:cs="宋体" w:hint="eastAsia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Cs w:val="24"/>
                <w:lang w:val="en-US"/>
              </w:rPr>
              <w:t>IEEE 802.3x</w:t>
            </w:r>
            <w:r>
              <w:rPr>
                <w:rFonts w:ascii="宋体" w:eastAsia="宋体" w:hAnsi="宋体" w:cs="宋体" w:hint="eastAsia"/>
                <w:szCs w:val="24"/>
              </w:rPr>
              <w:t>网络标准</w:t>
            </w:r>
          </w:p>
          <w:p w14:paraId="361BA419" w14:textId="77777777" w:rsidR="00EA5413" w:rsidRDefault="003B3C85">
            <w:pPr>
              <w:pStyle w:val="a9"/>
              <w:ind w:firstLineChars="0" w:firstLine="0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  <w:lang w:val="en-US"/>
              </w:rPr>
              <w:t>4、</w:t>
            </w:r>
            <w:r>
              <w:rPr>
                <w:rFonts w:ascii="宋体" w:eastAsia="宋体" w:hAnsi="宋体" w:cs="宋体" w:hint="eastAsia"/>
                <w:szCs w:val="24"/>
              </w:rPr>
              <w:t>交换方式支持存储转发</w:t>
            </w:r>
          </w:p>
          <w:p w14:paraId="5D7325BA" w14:textId="77777777" w:rsidR="00EA5413" w:rsidRDefault="003B3C85">
            <w:pPr>
              <w:pStyle w:val="a9"/>
              <w:ind w:firstLineChars="0" w:firstLine="0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  <w:lang w:val="en-US"/>
              </w:rPr>
              <w:t>5、</w:t>
            </w:r>
            <w:r>
              <w:rPr>
                <w:rFonts w:ascii="宋体" w:eastAsia="宋体" w:hAnsi="宋体" w:cs="宋体" w:hint="eastAsia"/>
                <w:szCs w:val="24"/>
              </w:rPr>
              <w:t>交换容量≥20Gbps</w:t>
            </w:r>
          </w:p>
          <w:p w14:paraId="257B37D3" w14:textId="77777777" w:rsidR="00EA5413" w:rsidRDefault="003B3C85">
            <w:pPr>
              <w:pStyle w:val="1"/>
              <w:widowControl/>
              <w:spacing w:line="36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6、包转发率≥14.88Mpps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1958AC" w14:textId="77777777" w:rsidR="00EA5413" w:rsidRDefault="003B3C8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6B68BE" w14:textId="77777777" w:rsidR="00EA5413" w:rsidRDefault="003B3C8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</w:tr>
      <w:tr w:rsidR="00EA5413" w14:paraId="0AA66EB2" w14:textId="77777777">
        <w:trPr>
          <w:trHeight w:val="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08DB79" w14:textId="77777777" w:rsidR="00EA5413" w:rsidRDefault="003B3C8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D894D7" w14:textId="77777777" w:rsidR="00EA5413" w:rsidRDefault="003B3C8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光模块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D2B473" w14:textId="77777777" w:rsidR="00EA5413" w:rsidRDefault="003B3C85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千兆20公里单模单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光模块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619065" w14:textId="77777777" w:rsidR="00EA5413" w:rsidRDefault="003B3C8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ED4CC1" w14:textId="77777777" w:rsidR="00EA5413" w:rsidRDefault="003B3C8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</w:tr>
      <w:tr w:rsidR="00EA5413" w14:paraId="4AD8D8A8" w14:textId="77777777">
        <w:trPr>
          <w:trHeight w:val="6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F14954" w14:textId="77777777" w:rsidR="00EA5413" w:rsidRDefault="003B3C8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96EADE" w14:textId="77777777" w:rsidR="00EA5413" w:rsidRDefault="003B3C8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光纤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BD07D6" w14:textId="77777777" w:rsidR="00EA5413" w:rsidRDefault="003B3C85">
            <w:pPr>
              <w:pStyle w:val="11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8芯单模</w:t>
            </w:r>
          </w:p>
          <w:p w14:paraId="42E277A1" w14:textId="77777777" w:rsidR="00EA5413" w:rsidRDefault="003B3C85">
            <w:pPr>
              <w:pStyle w:val="11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波长 1310nm≤0.36</w:t>
            </w:r>
          </w:p>
          <w:p w14:paraId="051441FE" w14:textId="77777777" w:rsidR="00EA5413" w:rsidRDefault="003B3C85">
            <w:pPr>
              <w:pStyle w:val="1"/>
              <w:widowControl/>
              <w:spacing w:line="36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标准YD/T158.4-2005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347354" w14:textId="77777777" w:rsidR="00EA5413" w:rsidRDefault="003B3C8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米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395759" w14:textId="77777777" w:rsidR="00EA5413" w:rsidRDefault="003B3C8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4700</w:t>
            </w:r>
          </w:p>
        </w:tc>
      </w:tr>
      <w:tr w:rsidR="00EA5413" w14:paraId="32544500" w14:textId="77777777">
        <w:trPr>
          <w:trHeight w:val="6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FC9173" w14:textId="77777777" w:rsidR="00EA5413" w:rsidRDefault="003B3C8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64E29D" w14:textId="77777777" w:rsidR="00EA5413" w:rsidRDefault="003B3C8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网线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5661FF" w14:textId="77777777" w:rsidR="00EA5413" w:rsidRDefault="003B3C85">
            <w:pPr>
              <w:pStyle w:val="11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名称：</w:t>
            </w:r>
            <w:proofErr w:type="gramStart"/>
            <w:r>
              <w:rPr>
                <w:rFonts w:ascii="宋体" w:eastAsia="宋体" w:hAnsi="宋体" w:cs="宋体" w:hint="eastAsia"/>
                <w:szCs w:val="24"/>
              </w:rPr>
              <w:t>超五类数</w:t>
            </w:r>
            <w:proofErr w:type="gramEnd"/>
            <w:r>
              <w:rPr>
                <w:rFonts w:ascii="宋体" w:eastAsia="宋体" w:hAnsi="宋体" w:cs="宋体" w:hint="eastAsia"/>
                <w:szCs w:val="24"/>
              </w:rPr>
              <w:t>据通信电缆</w:t>
            </w:r>
          </w:p>
          <w:p w14:paraId="3CFA5FFC" w14:textId="77777777" w:rsidR="00EA5413" w:rsidRDefault="003B3C85">
            <w:pPr>
              <w:pStyle w:val="1"/>
              <w:widowControl/>
              <w:spacing w:line="36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环路电阻（20摄氏度时）&lt;176Ω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411332" w14:textId="77777777" w:rsidR="00EA5413" w:rsidRDefault="003B3C8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8A5E67" w14:textId="77777777" w:rsidR="00EA5413" w:rsidRDefault="003B3C8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33600</w:t>
            </w:r>
          </w:p>
        </w:tc>
      </w:tr>
      <w:tr w:rsidR="00EA5413" w14:paraId="52BC86F3" w14:textId="77777777">
        <w:trPr>
          <w:trHeight w:val="502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E7D196" w14:textId="77777777" w:rsidR="00EA5413" w:rsidRDefault="003B3C8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val="sq-AL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lang w:val="sq-AL"/>
              </w:rPr>
              <w:lastRenderedPageBreak/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60575D" w14:textId="77777777" w:rsidR="00EA5413" w:rsidRDefault="003B3C8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机柜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044587" w14:textId="77777777" w:rsidR="00EA5413" w:rsidRDefault="003B3C85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尺寸≥600mm*1000mm*2055mm</w:t>
            </w:r>
          </w:p>
          <w:p w14:paraId="4EEC3577" w14:textId="77777777" w:rsidR="00EA5413" w:rsidRDefault="003B3C85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标准：符合ANSI/EIA RS-310-D、IEC297-2、DIN41494；PART1、DIN41494；PART7、GB/T3047.2-92；兼容ETSI标准</w:t>
            </w:r>
          </w:p>
          <w:p w14:paraId="56CC05DF" w14:textId="77777777" w:rsidR="00EA5413" w:rsidRDefault="003B3C85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承载：静载800KG(带支架）</w:t>
            </w:r>
          </w:p>
          <w:p w14:paraId="6C0A2E93" w14:textId="77777777" w:rsidR="00EA5413" w:rsidRDefault="003B3C85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PDU≥3个（10A、含防雷、防浪涌装置）</w:t>
            </w:r>
          </w:p>
          <w:p w14:paraId="5DA9B330" w14:textId="77777777" w:rsidR="00EA5413" w:rsidRDefault="003B3C85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托板≥5块</w:t>
            </w:r>
          </w:p>
          <w:p w14:paraId="524C26F5" w14:textId="77777777" w:rsidR="00EA5413" w:rsidRDefault="003B3C85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主要材料：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方孔条与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安装梁：耐指纹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敷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铝锌板其余SPCC优质冷扎板。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7F5BC5" w14:textId="77777777" w:rsidR="00EA5413" w:rsidRDefault="003B3C8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F07B72" w14:textId="77777777" w:rsidR="00EA5413" w:rsidRDefault="003B3C8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A5413" w14:paraId="7F8DE9C5" w14:textId="77777777">
        <w:trPr>
          <w:trHeight w:val="6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91FD82" w14:textId="77777777" w:rsidR="00EA5413" w:rsidRDefault="003B3C8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B726E9" w14:textId="77777777" w:rsidR="00EA5413" w:rsidRDefault="003B3C8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集成安装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5CABCF" w14:textId="77777777" w:rsidR="00EA5413" w:rsidRDefault="003B3C85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（1）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对</w:t>
            </w:r>
            <w:r>
              <w:rPr>
                <w:rFonts w:ascii="宋体" w:eastAsia="宋体" w:hAnsi="宋体" w:cs="宋体" w:hint="eastAsia"/>
                <w:sz w:val="24"/>
              </w:rPr>
              <w:t>天津轻工职业技术学院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现有视频监控固含量平台进行扩容，无缝接入本次新建及原有全部设备，平台扩容过程应平滑有序进行，不得导致现有业务中断。</w:t>
            </w:r>
          </w:p>
          <w:p w14:paraId="03380516" w14:textId="77777777" w:rsidR="00EA5413" w:rsidRDefault="003B3C85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（2）中标人负责设备的包装及运输，运输至指定安装地点；</w:t>
            </w:r>
          </w:p>
          <w:p w14:paraId="1727CB27" w14:textId="77777777" w:rsidR="00EA5413" w:rsidRDefault="003B3C85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（3）中标人负责现场原有显示设备及其他附件的拆除、清理、回收、运输及善后清理工作；</w:t>
            </w:r>
          </w:p>
          <w:p w14:paraId="6CA94673" w14:textId="77777777" w:rsidR="00EA5413" w:rsidRDefault="003B3C85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（4）</w:t>
            </w:r>
            <w:r>
              <w:rPr>
                <w:rFonts w:ascii="宋体" w:eastAsia="宋体" w:hAnsi="宋体" w:cs="宋体" w:hint="eastAsia"/>
                <w:sz w:val="24"/>
              </w:rPr>
              <w:t>中标人负责系统集成、调试及所有的材料、辅料，保证系统正常运行。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008BDC" w14:textId="77777777" w:rsidR="00EA5413" w:rsidRDefault="003B3C8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0247EB" w14:textId="77777777" w:rsidR="00EA5413" w:rsidRDefault="003B3C85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</w:tbl>
    <w:p w14:paraId="3B283594" w14:textId="77777777" w:rsidR="00EA5413" w:rsidRDefault="003B3C85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（2）商务要求</w:t>
      </w:r>
    </w:p>
    <w:p w14:paraId="109C4C0E" w14:textId="77777777" w:rsidR="00EA5413" w:rsidRDefault="00EA5413">
      <w:pPr>
        <w:spacing w:line="560" w:lineRule="exact"/>
        <w:ind w:firstLineChars="200" w:firstLine="640"/>
        <w:jc w:val="left"/>
        <w:rPr>
          <w:rFonts w:ascii="仿宋" w:eastAsia="仿宋" w:hAnsi="仿宋"/>
          <w:i/>
          <w:color w:val="000000"/>
          <w:sz w:val="32"/>
          <w:szCs w:val="32"/>
          <w:u w:val="single"/>
        </w:rPr>
      </w:pPr>
    </w:p>
    <w:p w14:paraId="571E6E08" w14:textId="77777777" w:rsidR="00EA5413" w:rsidRDefault="003B3C85">
      <w:pPr>
        <w:spacing w:line="360" w:lineRule="auto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iCs/>
          <w:sz w:val="28"/>
          <w:szCs w:val="28"/>
          <w:u w:val="single"/>
        </w:rPr>
        <w:t>1、</w:t>
      </w:r>
      <w:r>
        <w:rPr>
          <w:rFonts w:ascii="仿宋" w:eastAsia="仿宋" w:hAnsi="仿宋" w:cs="仿宋" w:hint="eastAsia"/>
          <w:sz w:val="28"/>
          <w:szCs w:val="28"/>
          <w:u w:val="single"/>
        </w:rPr>
        <w:t>（1）货到：签订合同之日起5日内（特殊情况以合同为准）</w:t>
      </w:r>
    </w:p>
    <w:p w14:paraId="4570048B" w14:textId="77777777" w:rsidR="00EA5413" w:rsidRDefault="003B3C85">
      <w:pPr>
        <w:spacing w:line="360" w:lineRule="auto"/>
        <w:ind w:firstLineChars="150" w:firstLine="42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>（2）安装（施工）完成：货到之日起20个工作日内（特殊情况以合同为准）</w:t>
      </w:r>
    </w:p>
    <w:p w14:paraId="756B27F4" w14:textId="77777777" w:rsidR="00EA5413" w:rsidRDefault="003B3C85">
      <w:pPr>
        <w:spacing w:line="560" w:lineRule="exact"/>
        <w:jc w:val="left"/>
        <w:rPr>
          <w:rFonts w:ascii="仿宋" w:eastAsia="仿宋" w:hAnsi="仿宋"/>
          <w:i/>
          <w:color w:val="00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>2、</w:t>
      </w:r>
      <w:r>
        <w:rPr>
          <w:rFonts w:ascii="仿宋" w:eastAsia="仿宋" w:hAnsi="仿宋" w:cs="仿宋" w:hint="eastAsia"/>
          <w:sz w:val="28"/>
          <w:szCs w:val="28"/>
          <w:u w:val="single"/>
          <w:lang w:val="zh-TW"/>
        </w:rPr>
        <w:t>交货</w:t>
      </w:r>
      <w:r>
        <w:rPr>
          <w:rFonts w:ascii="仿宋" w:eastAsia="仿宋" w:hAnsi="仿宋" w:cs="仿宋" w:hint="eastAsia"/>
          <w:sz w:val="28"/>
          <w:szCs w:val="28"/>
          <w:u w:val="single"/>
          <w:lang w:val="zh-TW" w:eastAsia="zh-TW"/>
        </w:rPr>
        <w:t>地点：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天津轻工职业技术学院</w:t>
      </w:r>
      <w:r>
        <w:rPr>
          <w:rFonts w:ascii="仿宋" w:eastAsia="仿宋" w:hAnsi="仿宋" w:cs="仿宋" w:hint="eastAsia"/>
          <w:sz w:val="28"/>
          <w:szCs w:val="28"/>
          <w:u w:val="single"/>
          <w:lang w:val="zh-TW" w:eastAsia="zh-TW"/>
        </w:rPr>
        <w:t>（特殊情况以合同为准）。</w:t>
      </w:r>
    </w:p>
    <w:p w14:paraId="2AE8A537" w14:textId="77777777" w:rsidR="00EA5413" w:rsidRDefault="003B3C85">
      <w:pPr>
        <w:spacing w:line="360" w:lineRule="auto"/>
        <w:rPr>
          <w:rFonts w:ascii="宋体" w:hAnsi="宋体" w:cs="宋体"/>
          <w:szCs w:val="20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>3、</w:t>
      </w:r>
      <w:r>
        <w:rPr>
          <w:rFonts w:ascii="仿宋" w:eastAsia="仿宋" w:hAnsi="仿宋" w:cs="仿宋" w:hint="eastAsia"/>
          <w:sz w:val="28"/>
          <w:szCs w:val="28"/>
          <w:u w:val="single"/>
          <w:lang w:val="zh-TW" w:eastAsia="zh-TW"/>
        </w:rPr>
        <w:t>付款方式</w:t>
      </w:r>
      <w:r>
        <w:rPr>
          <w:rFonts w:ascii="仿宋" w:eastAsia="仿宋" w:hAnsi="仿宋" w:cs="仿宋" w:hint="eastAsia"/>
          <w:sz w:val="28"/>
          <w:szCs w:val="28"/>
          <w:u w:val="single"/>
          <w:lang w:val="zh-TW"/>
        </w:rPr>
        <w:t>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签订合同15个工作日内支付合同总额的30%，所有货</w:t>
      </w:r>
      <w:r>
        <w:rPr>
          <w:rFonts w:ascii="仿宋" w:eastAsia="仿宋" w:hAnsi="仿宋" w:cs="仿宋" w:hint="eastAsia"/>
          <w:sz w:val="28"/>
          <w:szCs w:val="28"/>
          <w:u w:val="single"/>
        </w:rPr>
        <w:lastRenderedPageBreak/>
        <w:t>物提供完毕且经采购人验收合格后15个工作日内支付合同总额的60%。</w:t>
      </w:r>
      <w:proofErr w:type="gramStart"/>
      <w:r>
        <w:rPr>
          <w:rFonts w:ascii="仿宋" w:eastAsia="仿宋" w:hAnsi="仿宋" w:cs="仿宋" w:hint="eastAsia"/>
          <w:sz w:val="28"/>
          <w:szCs w:val="28"/>
          <w:u w:val="single"/>
        </w:rPr>
        <w:t>自设备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>验收合格之日起一年后的15个工作日内支付合同总额的10%（特殊情况以合同为准）</w:t>
      </w:r>
    </w:p>
    <w:p w14:paraId="3A170646" w14:textId="77777777" w:rsidR="00EA5413" w:rsidRDefault="003B3C85">
      <w:pPr>
        <w:spacing w:line="360" w:lineRule="auto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>4、包装和运输：货物的包装和发运必须符合货物特性要求。为了保证货物在长途运输和装卸过程中的安全，货物包装应符合国家或行业标准规定。由于包装不善导致货物锈蚀、失缺或损坏，由供货商承担一切责任。</w:t>
      </w:r>
    </w:p>
    <w:p w14:paraId="2058765C" w14:textId="77777777" w:rsidR="00EA5413" w:rsidRDefault="003B3C85">
      <w:pPr>
        <w:spacing w:line="360" w:lineRule="auto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>5、售后服务：提供 3年的免费上门保修。保修期内免费更换零配件，7×24小时技术响应，24小时内维修工程师到达维修现场。保修期自验收合格之日起计算。</w:t>
      </w:r>
    </w:p>
    <w:p w14:paraId="58A73F01" w14:textId="77843E12" w:rsidR="00EA5413" w:rsidRPr="002C27E8" w:rsidRDefault="003B3C85" w:rsidP="002C27E8">
      <w:pPr>
        <w:spacing w:line="360" w:lineRule="auto"/>
        <w:rPr>
          <w:rFonts w:ascii="仿宋" w:eastAsia="仿宋" w:hAnsi="仿宋" w:hint="eastAsia"/>
          <w:i/>
          <w:color w:val="00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>6、本项目为交钥匙工程，价格应为含税全包价，包括货物制造、运输、装卸、包装、保险、安装、旧设备的更换、调试、验收、培训、保修售后服务等全部费用。</w:t>
      </w:r>
    </w:p>
    <w:sectPr w:rsidR="00EA5413" w:rsidRPr="002C27E8" w:rsidSect="00EA541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553D" w14:textId="77777777" w:rsidR="00417BB5" w:rsidRDefault="00417BB5" w:rsidP="00EA5413">
      <w:r>
        <w:separator/>
      </w:r>
    </w:p>
  </w:endnote>
  <w:endnote w:type="continuationSeparator" w:id="0">
    <w:p w14:paraId="1A6011D4" w14:textId="77777777" w:rsidR="00417BB5" w:rsidRDefault="00417BB5" w:rsidP="00EA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BC99" w14:textId="77777777" w:rsidR="00EA5413" w:rsidRDefault="00EA5413">
    <w:pPr>
      <w:pStyle w:val="a4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5A6D1" w14:textId="77777777" w:rsidR="00417BB5" w:rsidRDefault="00417BB5" w:rsidP="00EA5413">
      <w:r>
        <w:separator/>
      </w:r>
    </w:p>
  </w:footnote>
  <w:footnote w:type="continuationSeparator" w:id="0">
    <w:p w14:paraId="07DD3EB6" w14:textId="77777777" w:rsidR="00417BB5" w:rsidRDefault="00417BB5" w:rsidP="00EA5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55AEB"/>
    <w:multiLevelType w:val="multilevel"/>
    <w:tmpl w:val="14855AE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B9A40A"/>
    <w:multiLevelType w:val="singleLevel"/>
    <w:tmpl w:val="47B9A40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36534089">
    <w:abstractNumId w:val="1"/>
  </w:num>
  <w:num w:numId="2" w16cid:durableId="1508904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WE2NjhhOWYyMzBlM2MyY2FmYzVkNmI4MDA2NmQ1NzQifQ=="/>
  </w:docVars>
  <w:rsids>
    <w:rsidRoot w:val="00FC1623"/>
    <w:rsid w:val="00171DD8"/>
    <w:rsid w:val="002C27E8"/>
    <w:rsid w:val="00323159"/>
    <w:rsid w:val="003B3C85"/>
    <w:rsid w:val="00417BB5"/>
    <w:rsid w:val="006A0527"/>
    <w:rsid w:val="0084403C"/>
    <w:rsid w:val="00A21B93"/>
    <w:rsid w:val="00AE2E80"/>
    <w:rsid w:val="00CC74F3"/>
    <w:rsid w:val="00EA5413"/>
    <w:rsid w:val="00F61D99"/>
    <w:rsid w:val="00FC1623"/>
    <w:rsid w:val="08FE1CA3"/>
    <w:rsid w:val="0B7E206B"/>
    <w:rsid w:val="0D227C21"/>
    <w:rsid w:val="1D257ED2"/>
    <w:rsid w:val="20A32FA6"/>
    <w:rsid w:val="31113C54"/>
    <w:rsid w:val="34F46EA7"/>
    <w:rsid w:val="436143F3"/>
    <w:rsid w:val="497C3803"/>
    <w:rsid w:val="565151E5"/>
    <w:rsid w:val="619D5782"/>
    <w:rsid w:val="644C415D"/>
    <w:rsid w:val="75F21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9E614"/>
  <w15:docId w15:val="{1233C37F-0F7E-46CB-99FD-17313DDC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A54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qFormat/>
    <w:rsid w:val="00EA5413"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/>
      <w:sz w:val="24"/>
      <w:szCs w:val="22"/>
    </w:rPr>
  </w:style>
  <w:style w:type="paragraph" w:styleId="a4">
    <w:name w:val="footer"/>
    <w:basedOn w:val="a"/>
    <w:link w:val="a5"/>
    <w:uiPriority w:val="99"/>
    <w:unhideWhenUsed/>
    <w:qFormat/>
    <w:rsid w:val="00EA5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EA5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1"/>
    <w:qFormat/>
    <w:rsid w:val="00EA5413"/>
  </w:style>
  <w:style w:type="character" w:customStyle="1" w:styleId="a7">
    <w:name w:val="页眉 字符"/>
    <w:basedOn w:val="a1"/>
    <w:link w:val="a6"/>
    <w:uiPriority w:val="99"/>
    <w:qFormat/>
    <w:rsid w:val="00EA5413"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sid w:val="00EA541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A5413"/>
    <w:pPr>
      <w:ind w:firstLineChars="200" w:firstLine="420"/>
    </w:pPr>
  </w:style>
  <w:style w:type="paragraph" w:customStyle="1" w:styleId="a9">
    <w:name w:val="首行缩进"/>
    <w:basedOn w:val="a"/>
    <w:qFormat/>
    <w:rsid w:val="00EA5413"/>
    <w:pPr>
      <w:spacing w:line="360" w:lineRule="auto"/>
      <w:ind w:firstLineChars="200" w:firstLine="480"/>
    </w:pPr>
    <w:rPr>
      <w:sz w:val="24"/>
      <w:lang w:val="zh-CN"/>
    </w:rPr>
  </w:style>
  <w:style w:type="paragraph" w:customStyle="1" w:styleId="11">
    <w:name w:val="列出段落11"/>
    <w:basedOn w:val="a"/>
    <w:qFormat/>
    <w:rsid w:val="00EA5413"/>
    <w:pPr>
      <w:adjustRightInd w:val="0"/>
      <w:snapToGrid w:val="0"/>
      <w:ind w:firstLineChars="200" w:firstLine="420"/>
    </w:pPr>
    <w:rPr>
      <w:snapToGrid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law yanni</cp:lastModifiedBy>
  <cp:revision>7</cp:revision>
  <dcterms:created xsi:type="dcterms:W3CDTF">2023-06-08T02:24:00Z</dcterms:created>
  <dcterms:modified xsi:type="dcterms:W3CDTF">2023-07-10T11:54:00Z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D8497D22196C4AE794CFCAC36CD8D13F_12</vt:lpwstr>
  </property>
</Properties>
</file>