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DF" w:rsidRPr="00D431DF" w:rsidRDefault="00D431DF">
      <w:pPr>
        <w:rPr>
          <w:rFonts w:ascii="微软雅黑" w:eastAsia="微软雅黑" w:hAnsi="微软雅黑"/>
        </w:rPr>
      </w:pPr>
    </w:p>
    <w:p w:rsidR="00D431DF" w:rsidRPr="00D431DF" w:rsidRDefault="00D431DF">
      <w:pPr>
        <w:rPr>
          <w:rFonts w:ascii="微软雅黑" w:eastAsia="微软雅黑" w:hAnsi="微软雅黑"/>
        </w:rPr>
      </w:pPr>
    </w:p>
    <w:p w:rsidR="00D431DF" w:rsidRPr="00D431DF" w:rsidRDefault="00D431DF">
      <w:pPr>
        <w:rPr>
          <w:rFonts w:ascii="微软雅黑" w:eastAsia="微软雅黑" w:hAnsi="微软雅黑"/>
        </w:rPr>
      </w:pPr>
    </w:p>
    <w:p w:rsidR="00D431DF" w:rsidRPr="00D431DF" w:rsidRDefault="00D431DF">
      <w:pPr>
        <w:rPr>
          <w:rFonts w:ascii="微软雅黑" w:eastAsia="微软雅黑" w:hAnsi="微软雅黑"/>
        </w:rPr>
      </w:pPr>
    </w:p>
    <w:p w:rsidR="00D431DF" w:rsidRPr="00D431DF" w:rsidRDefault="00D431DF">
      <w:pPr>
        <w:rPr>
          <w:rFonts w:ascii="微软雅黑" w:eastAsia="微软雅黑" w:hAnsi="微软雅黑"/>
          <w:sz w:val="24"/>
        </w:rPr>
      </w:pPr>
    </w:p>
    <w:p w:rsidR="00D431DF" w:rsidRPr="00D431DF" w:rsidRDefault="00D431DF">
      <w:pPr>
        <w:rPr>
          <w:rFonts w:ascii="微软雅黑" w:eastAsia="微软雅黑" w:hAnsi="微软雅黑"/>
          <w:sz w:val="24"/>
        </w:rPr>
      </w:pPr>
    </w:p>
    <w:p w:rsidR="00D431DF" w:rsidRPr="00D431DF" w:rsidRDefault="00D431DF">
      <w:pPr>
        <w:rPr>
          <w:rFonts w:ascii="微软雅黑" w:eastAsia="微软雅黑" w:hAnsi="微软雅黑"/>
          <w:sz w:val="24"/>
        </w:rPr>
      </w:pPr>
    </w:p>
    <w:p w:rsidR="00D431DF" w:rsidRPr="00D431DF" w:rsidRDefault="00D431DF">
      <w:pPr>
        <w:rPr>
          <w:rFonts w:ascii="微软雅黑" w:eastAsia="微软雅黑" w:hAnsi="微软雅黑"/>
          <w:sz w:val="24"/>
        </w:rPr>
      </w:pPr>
    </w:p>
    <w:p w:rsidR="00D431DF" w:rsidRPr="007102A8" w:rsidRDefault="00D431DF">
      <w:pPr>
        <w:rPr>
          <w:rFonts w:ascii="微软雅黑" w:eastAsia="微软雅黑" w:hAnsi="微软雅黑"/>
          <w:b/>
          <w:color w:val="E36C0A" w:themeColor="accent6" w:themeShade="BF"/>
          <w:sz w:val="24"/>
        </w:rPr>
      </w:pPr>
    </w:p>
    <w:p w:rsidR="0030296B" w:rsidRPr="007102A8" w:rsidRDefault="00D431DF">
      <w:pPr>
        <w:rPr>
          <w:rFonts w:ascii="微软雅黑" w:eastAsia="微软雅黑" w:hAnsi="微软雅黑"/>
          <w:b/>
          <w:color w:val="E36C0A" w:themeColor="accent6" w:themeShade="BF"/>
          <w:sz w:val="24"/>
        </w:rPr>
      </w:pPr>
      <w:r w:rsidRPr="007102A8">
        <w:rPr>
          <w:rFonts w:ascii="微软雅黑" w:eastAsia="微软雅黑" w:hAnsi="微软雅黑" w:hint="eastAsia"/>
          <w:b/>
          <w:color w:val="E36C0A" w:themeColor="accent6" w:themeShade="BF"/>
          <w:sz w:val="24"/>
        </w:rPr>
        <w:t>2019年度</w:t>
      </w:r>
    </w:p>
    <w:p w:rsidR="00D431DF" w:rsidRPr="007102A8" w:rsidRDefault="00C844EA">
      <w:pPr>
        <w:rPr>
          <w:rFonts w:ascii="微软雅黑" w:eastAsia="微软雅黑" w:hAnsi="微软雅黑"/>
          <w:b/>
          <w:color w:val="E36C0A" w:themeColor="accent6" w:themeShade="BF"/>
          <w:sz w:val="24"/>
        </w:rPr>
      </w:pPr>
      <w:r w:rsidRPr="00C844EA">
        <w:rPr>
          <w:rFonts w:ascii="微软雅黑" w:eastAsia="微软雅黑" w:hAnsi="微软雅黑" w:hint="eastAsia"/>
          <w:b/>
          <w:color w:val="E36C0A" w:themeColor="accent6" w:themeShade="BF"/>
          <w:sz w:val="24"/>
        </w:rPr>
        <w:t>天津轻工职业技术学院</w:t>
      </w:r>
    </w:p>
    <w:p w:rsidR="00D431DF" w:rsidRPr="007102A8" w:rsidRDefault="009C5A65">
      <w:pPr>
        <w:rPr>
          <w:rFonts w:ascii="微软雅黑" w:eastAsia="微软雅黑" w:hAnsi="微软雅黑"/>
          <w:b/>
          <w:color w:val="E36C0A" w:themeColor="accent6" w:themeShade="BF"/>
          <w:sz w:val="24"/>
        </w:rPr>
      </w:pPr>
      <w:r w:rsidRPr="009C5A65">
        <w:rPr>
          <w:rFonts w:ascii="微软雅黑" w:eastAsia="微软雅黑" w:hAnsi="微软雅黑" w:hint="eastAsia"/>
          <w:b/>
          <w:color w:val="E36C0A" w:themeColor="accent6" w:themeShade="BF"/>
          <w:sz w:val="24"/>
        </w:rPr>
        <w:t>教职工补充医疗保险</w:t>
      </w:r>
      <w:r>
        <w:rPr>
          <w:rFonts w:ascii="微软雅黑" w:eastAsia="微软雅黑" w:hAnsi="微软雅黑" w:hint="eastAsia"/>
          <w:b/>
          <w:color w:val="E36C0A" w:themeColor="accent6" w:themeShade="BF"/>
          <w:sz w:val="24"/>
        </w:rPr>
        <w:t>计划</w:t>
      </w:r>
    </w:p>
    <w:p w:rsidR="00D431DF" w:rsidRPr="00D431DF" w:rsidRDefault="00D431DF">
      <w:pPr>
        <w:rPr>
          <w:rFonts w:ascii="微软雅黑" w:eastAsia="微软雅黑" w:hAnsi="微软雅黑"/>
          <w:sz w:val="24"/>
        </w:rPr>
      </w:pPr>
    </w:p>
    <w:p w:rsidR="00D431DF" w:rsidRPr="00D431DF" w:rsidRDefault="00D431DF">
      <w:pPr>
        <w:rPr>
          <w:rFonts w:ascii="微软雅黑" w:eastAsia="微软雅黑" w:hAnsi="微软雅黑"/>
          <w:sz w:val="24"/>
        </w:rPr>
      </w:pPr>
    </w:p>
    <w:p w:rsidR="00D431DF" w:rsidRPr="00D431DF" w:rsidRDefault="00D431DF">
      <w:pPr>
        <w:rPr>
          <w:rFonts w:ascii="微软雅黑" w:eastAsia="微软雅黑" w:hAnsi="微软雅黑"/>
          <w:sz w:val="24"/>
        </w:rPr>
      </w:pPr>
      <w:r w:rsidRPr="00D431DF">
        <w:rPr>
          <w:rFonts w:ascii="微软雅黑" w:eastAsia="微软雅黑" w:hAnsi="微软雅黑" w:hint="eastAsia"/>
          <w:sz w:val="24"/>
        </w:rPr>
        <w:t>您的健康与福祉，对我们非常重要</w:t>
      </w:r>
    </w:p>
    <w:p w:rsidR="00D431DF" w:rsidRDefault="00D431DF">
      <w:pPr>
        <w:rPr>
          <w:rFonts w:ascii="微软雅黑" w:eastAsia="微软雅黑" w:hAnsi="微软雅黑"/>
          <w:sz w:val="24"/>
        </w:rPr>
      </w:pPr>
      <w:r>
        <w:rPr>
          <w:rFonts w:ascii="微软雅黑" w:eastAsia="微软雅黑" w:hAnsi="微软雅黑" w:hint="eastAsia"/>
          <w:sz w:val="24"/>
        </w:rPr>
        <w:t>我们致力于保障</w:t>
      </w:r>
      <w:r w:rsidR="009C5A65">
        <w:rPr>
          <w:rFonts w:ascii="微软雅黑" w:eastAsia="微软雅黑" w:hAnsi="微软雅黑" w:hint="eastAsia"/>
          <w:sz w:val="24"/>
        </w:rPr>
        <w:t>每位教职工</w:t>
      </w:r>
      <w:r>
        <w:rPr>
          <w:rFonts w:ascii="微软雅黑" w:eastAsia="微软雅黑" w:hAnsi="微软雅黑" w:hint="eastAsia"/>
          <w:sz w:val="24"/>
        </w:rPr>
        <w:t>的健康，</w:t>
      </w:r>
    </w:p>
    <w:p w:rsidR="00D431DF" w:rsidRDefault="00D431DF">
      <w:pPr>
        <w:rPr>
          <w:rFonts w:ascii="微软雅黑" w:eastAsia="微软雅黑" w:hAnsi="微软雅黑"/>
          <w:sz w:val="24"/>
        </w:rPr>
      </w:pPr>
      <w:r>
        <w:rPr>
          <w:rFonts w:ascii="微软雅黑" w:eastAsia="微软雅黑" w:hAnsi="微软雅黑" w:hint="eastAsia"/>
          <w:sz w:val="24"/>
        </w:rPr>
        <w:t>让您无论在工作或生活中，都处于最佳状态。</w:t>
      </w:r>
    </w:p>
    <w:p w:rsidR="00D431DF" w:rsidRDefault="00D431DF">
      <w:pPr>
        <w:rPr>
          <w:rFonts w:ascii="微软雅黑" w:eastAsia="微软雅黑" w:hAnsi="微软雅黑"/>
          <w:sz w:val="24"/>
        </w:rPr>
      </w:pPr>
    </w:p>
    <w:p w:rsidR="00D431DF" w:rsidRDefault="00D431DF">
      <w:pPr>
        <w:rPr>
          <w:rFonts w:ascii="微软雅黑" w:eastAsia="微软雅黑" w:hAnsi="微软雅黑"/>
          <w:sz w:val="24"/>
        </w:rPr>
      </w:pPr>
    </w:p>
    <w:p w:rsidR="00D431DF" w:rsidRDefault="00D431DF">
      <w:pPr>
        <w:rPr>
          <w:rFonts w:ascii="微软雅黑" w:eastAsia="微软雅黑" w:hAnsi="微软雅黑"/>
          <w:sz w:val="24"/>
        </w:rPr>
      </w:pPr>
    </w:p>
    <w:p w:rsidR="00D431DF" w:rsidRDefault="00D431DF">
      <w:pPr>
        <w:rPr>
          <w:rFonts w:ascii="微软雅黑" w:eastAsia="微软雅黑" w:hAnsi="微软雅黑"/>
          <w:sz w:val="24"/>
        </w:rPr>
      </w:pPr>
    </w:p>
    <w:p w:rsidR="00D431DF" w:rsidRPr="00F40642" w:rsidRDefault="00D431DF">
      <w:pPr>
        <w:rPr>
          <w:rFonts w:ascii="微软雅黑" w:eastAsia="微软雅黑" w:hAnsi="微软雅黑"/>
          <w:sz w:val="24"/>
        </w:rPr>
      </w:pPr>
    </w:p>
    <w:p w:rsidR="007102A8" w:rsidRDefault="007102A8">
      <w:pPr>
        <w:rPr>
          <w:rFonts w:ascii="微软雅黑" w:eastAsia="微软雅黑" w:hAnsi="微软雅黑"/>
          <w:sz w:val="24"/>
        </w:rPr>
      </w:pPr>
    </w:p>
    <w:p w:rsidR="007102A8" w:rsidRDefault="007102A8">
      <w:pPr>
        <w:rPr>
          <w:rFonts w:ascii="微软雅黑" w:eastAsia="微软雅黑" w:hAnsi="微软雅黑"/>
          <w:sz w:val="24"/>
        </w:rPr>
      </w:pPr>
    </w:p>
    <w:p w:rsidR="00D431DF" w:rsidRPr="007102A8" w:rsidRDefault="00D431DF">
      <w:pPr>
        <w:rPr>
          <w:rFonts w:ascii="微软雅黑" w:eastAsia="微软雅黑" w:hAnsi="微软雅黑"/>
          <w:b/>
          <w:color w:val="E36C0A" w:themeColor="accent6" w:themeShade="BF"/>
          <w:sz w:val="24"/>
        </w:rPr>
      </w:pPr>
      <w:r w:rsidRPr="007102A8">
        <w:rPr>
          <w:rFonts w:ascii="微软雅黑" w:eastAsia="微软雅黑" w:hAnsi="微软雅黑" w:hint="eastAsia"/>
          <w:b/>
          <w:color w:val="E36C0A" w:themeColor="accent6" w:themeShade="BF"/>
          <w:sz w:val="24"/>
        </w:rPr>
        <w:lastRenderedPageBreak/>
        <w:t>保险</w:t>
      </w:r>
      <w:r w:rsidR="003526DE">
        <w:rPr>
          <w:rFonts w:ascii="微软雅黑" w:eastAsia="微软雅黑" w:hAnsi="微软雅黑" w:hint="eastAsia"/>
          <w:b/>
          <w:color w:val="E36C0A" w:themeColor="accent6" w:themeShade="BF"/>
          <w:sz w:val="24"/>
        </w:rPr>
        <w:t>保障</w:t>
      </w:r>
      <w:r w:rsidRPr="007102A8">
        <w:rPr>
          <w:rFonts w:ascii="微软雅黑" w:eastAsia="微软雅黑" w:hAnsi="微软雅黑" w:hint="eastAsia"/>
          <w:b/>
          <w:color w:val="E36C0A" w:themeColor="accent6" w:themeShade="BF"/>
          <w:sz w:val="24"/>
        </w:rPr>
        <w:t>计划</w:t>
      </w:r>
    </w:p>
    <w:p w:rsidR="00D431DF" w:rsidRPr="008A05CF" w:rsidRDefault="00D431DF" w:rsidP="00D431DF">
      <w:pPr>
        <w:pStyle w:val="2"/>
        <w:spacing w:before="0" w:after="0" w:line="415" w:lineRule="auto"/>
        <w:jc w:val="left"/>
        <w:rPr>
          <w:rFonts w:ascii="微软雅黑" w:eastAsia="微软雅黑" w:hAnsi="微软雅黑" w:cs="宋体"/>
          <w:sz w:val="24"/>
          <w:szCs w:val="24"/>
        </w:rPr>
      </w:pPr>
      <w:bookmarkStart w:id="0" w:name="_Toc466473648"/>
      <w:bookmarkStart w:id="1" w:name="_Toc533429189"/>
      <w:r w:rsidRPr="008A05CF">
        <w:rPr>
          <w:rFonts w:ascii="微软雅黑" w:eastAsia="微软雅黑" w:hAnsi="微软雅黑" w:hint="eastAsia"/>
          <w:sz w:val="24"/>
          <w:szCs w:val="24"/>
        </w:rPr>
        <w:t>一、</w:t>
      </w:r>
      <w:r w:rsidR="009C5A65">
        <w:rPr>
          <w:rFonts w:ascii="微软雅黑" w:eastAsia="微软雅黑" w:hAnsi="微软雅黑" w:hint="eastAsia"/>
          <w:sz w:val="24"/>
          <w:szCs w:val="24"/>
        </w:rPr>
        <w:t>在职人员</w:t>
      </w:r>
      <w:r w:rsidRPr="008A05CF">
        <w:rPr>
          <w:rFonts w:ascii="微软雅黑" w:eastAsia="微软雅黑" w:hAnsi="微软雅黑" w:hint="eastAsia"/>
          <w:sz w:val="24"/>
          <w:szCs w:val="24"/>
        </w:rPr>
        <w:t>保险计划</w:t>
      </w:r>
      <w:bookmarkEnd w:id="0"/>
      <w:bookmarkEnd w:id="1"/>
    </w:p>
    <w:tbl>
      <w:tblPr>
        <w:tblStyle w:val="a4"/>
        <w:tblW w:w="5000" w:type="pct"/>
        <w:tblLook w:val="0000" w:firstRow="0" w:lastRow="0" w:firstColumn="0" w:lastColumn="0" w:noHBand="0" w:noVBand="0"/>
      </w:tblPr>
      <w:tblGrid>
        <w:gridCol w:w="3185"/>
        <w:gridCol w:w="4542"/>
        <w:gridCol w:w="2729"/>
      </w:tblGrid>
      <w:tr w:rsidR="00D431DF" w:rsidRPr="008A05CF" w:rsidTr="008E6B4F">
        <w:trPr>
          <w:trHeight w:val="707"/>
        </w:trPr>
        <w:tc>
          <w:tcPr>
            <w:tcW w:w="1523" w:type="pct"/>
            <w:vAlign w:val="center"/>
          </w:tcPr>
          <w:p w:rsidR="00D431DF" w:rsidRPr="008A05CF" w:rsidRDefault="00D431DF" w:rsidP="00F13C40">
            <w:pPr>
              <w:jc w:val="center"/>
              <w:rPr>
                <w:rFonts w:ascii="微软雅黑" w:eastAsia="微软雅黑" w:hAnsi="微软雅黑"/>
                <w:b/>
                <w:sz w:val="20"/>
              </w:rPr>
            </w:pPr>
            <w:r w:rsidRPr="008A05CF">
              <w:rPr>
                <w:rFonts w:ascii="微软雅黑" w:eastAsia="微软雅黑" w:hAnsi="微软雅黑" w:hint="eastAsia"/>
                <w:b/>
                <w:sz w:val="20"/>
              </w:rPr>
              <w:t>保险责任项目</w:t>
            </w:r>
          </w:p>
        </w:tc>
        <w:tc>
          <w:tcPr>
            <w:tcW w:w="2172" w:type="pct"/>
            <w:vAlign w:val="center"/>
          </w:tcPr>
          <w:p w:rsidR="00D431DF" w:rsidRPr="008A05CF" w:rsidRDefault="00D431DF" w:rsidP="00F13C40">
            <w:pPr>
              <w:jc w:val="center"/>
              <w:rPr>
                <w:rFonts w:ascii="微软雅黑" w:eastAsia="微软雅黑" w:hAnsi="微软雅黑"/>
                <w:b/>
                <w:sz w:val="20"/>
              </w:rPr>
            </w:pPr>
            <w:r w:rsidRPr="008A05CF">
              <w:rPr>
                <w:rFonts w:ascii="微软雅黑" w:eastAsia="微软雅黑" w:hAnsi="微软雅黑" w:hint="eastAsia"/>
                <w:b/>
                <w:sz w:val="20"/>
              </w:rPr>
              <w:t>保险责任简要描述</w:t>
            </w:r>
          </w:p>
        </w:tc>
        <w:tc>
          <w:tcPr>
            <w:tcW w:w="1305" w:type="pct"/>
            <w:vAlign w:val="center"/>
          </w:tcPr>
          <w:p w:rsidR="00D431DF" w:rsidRPr="008A05CF" w:rsidRDefault="00D431DF" w:rsidP="00F13C40">
            <w:pPr>
              <w:jc w:val="center"/>
              <w:rPr>
                <w:rFonts w:ascii="微软雅黑" w:eastAsia="微软雅黑" w:hAnsi="微软雅黑"/>
                <w:b/>
                <w:sz w:val="20"/>
              </w:rPr>
            </w:pPr>
            <w:r w:rsidRPr="008A05CF">
              <w:rPr>
                <w:rFonts w:ascii="微软雅黑" w:eastAsia="微软雅黑" w:hAnsi="微软雅黑" w:hint="eastAsia"/>
                <w:b/>
                <w:sz w:val="20"/>
              </w:rPr>
              <w:t>保险金额</w:t>
            </w:r>
          </w:p>
        </w:tc>
      </w:tr>
      <w:tr w:rsidR="008E6B4F" w:rsidRPr="008A05CF" w:rsidTr="008E6B4F">
        <w:trPr>
          <w:trHeight w:val="1043"/>
        </w:trPr>
        <w:tc>
          <w:tcPr>
            <w:tcW w:w="1523" w:type="pct"/>
            <w:vAlign w:val="center"/>
          </w:tcPr>
          <w:p w:rsidR="008E6B4F" w:rsidRPr="008A05CF" w:rsidRDefault="008E6B4F" w:rsidP="009C5A65">
            <w:pPr>
              <w:jc w:val="center"/>
              <w:rPr>
                <w:rFonts w:ascii="微软雅黑" w:eastAsia="微软雅黑" w:hAnsi="微软雅黑"/>
                <w:sz w:val="20"/>
              </w:rPr>
            </w:pPr>
            <w:r>
              <w:rPr>
                <w:rFonts w:ascii="微软雅黑" w:eastAsia="微软雅黑" w:hAnsi="微软雅黑" w:hint="eastAsia"/>
                <w:sz w:val="20"/>
              </w:rPr>
              <w:t>补充门诊、急诊保障</w:t>
            </w:r>
          </w:p>
        </w:tc>
        <w:tc>
          <w:tcPr>
            <w:tcW w:w="3477" w:type="pct"/>
            <w:gridSpan w:val="2"/>
            <w:vAlign w:val="center"/>
          </w:tcPr>
          <w:p w:rsidR="008E6B4F" w:rsidRDefault="008E6B4F" w:rsidP="009C5A65">
            <w:pPr>
              <w:rPr>
                <w:rFonts w:ascii="微软雅黑" w:eastAsia="微软雅黑" w:hAnsi="微软雅黑"/>
                <w:sz w:val="20"/>
              </w:rPr>
            </w:pPr>
            <w:r>
              <w:rPr>
                <w:rFonts w:ascii="微软雅黑" w:eastAsia="微软雅黑" w:hAnsi="微软雅黑" w:hint="eastAsia"/>
                <w:sz w:val="20"/>
              </w:rPr>
              <w:t>无免赔</w:t>
            </w:r>
          </w:p>
          <w:p w:rsidR="008E6B4F" w:rsidRDefault="008E6B4F" w:rsidP="009C5A65">
            <w:pPr>
              <w:rPr>
                <w:rFonts w:ascii="微软雅黑" w:eastAsia="微软雅黑" w:hAnsi="微软雅黑"/>
                <w:sz w:val="20"/>
              </w:rPr>
            </w:pPr>
            <w:r>
              <w:rPr>
                <w:rFonts w:ascii="微软雅黑" w:eastAsia="微软雅黑" w:hAnsi="微软雅黑" w:hint="eastAsia"/>
                <w:sz w:val="20"/>
              </w:rPr>
              <w:t>1.</w:t>
            </w:r>
            <w:r w:rsidRPr="009C5A65">
              <w:rPr>
                <w:rFonts w:ascii="微软雅黑" w:eastAsia="微软雅黑" w:hAnsi="微软雅黑" w:hint="eastAsia"/>
                <w:sz w:val="20"/>
              </w:rPr>
              <w:t>社保起付线以下赔付50%</w:t>
            </w:r>
          </w:p>
          <w:p w:rsidR="008E6B4F" w:rsidRPr="008A05CF" w:rsidRDefault="008E6B4F" w:rsidP="00F13C40">
            <w:pPr>
              <w:rPr>
                <w:rFonts w:ascii="微软雅黑" w:eastAsia="微软雅黑" w:hAnsi="微软雅黑"/>
                <w:sz w:val="20"/>
              </w:rPr>
            </w:pPr>
            <w:r>
              <w:rPr>
                <w:rFonts w:ascii="微软雅黑" w:eastAsia="微软雅黑" w:hAnsi="微软雅黑" w:hint="eastAsia"/>
                <w:sz w:val="20"/>
              </w:rPr>
              <w:t>2.</w:t>
            </w:r>
            <w:r w:rsidRPr="008E6B4F">
              <w:rPr>
                <w:rFonts w:ascii="微软雅黑" w:eastAsia="微软雅黑" w:hAnsi="微软雅黑" w:hint="eastAsia"/>
                <w:sz w:val="20"/>
              </w:rPr>
              <w:t>起付线至封顶线7500元部分由社保报销后的个人自负合理医疗费用（不含部分自费和全部自费费用）赔付90%</w:t>
            </w:r>
          </w:p>
        </w:tc>
      </w:tr>
      <w:tr w:rsidR="008E6B4F" w:rsidRPr="008A05CF" w:rsidTr="008E6B4F">
        <w:trPr>
          <w:trHeight w:val="991"/>
        </w:trPr>
        <w:tc>
          <w:tcPr>
            <w:tcW w:w="1523" w:type="pct"/>
            <w:vAlign w:val="center"/>
          </w:tcPr>
          <w:p w:rsidR="008E6B4F" w:rsidRPr="008A05CF" w:rsidRDefault="008E6B4F" w:rsidP="009C5A65">
            <w:pPr>
              <w:jc w:val="center"/>
              <w:rPr>
                <w:rFonts w:ascii="微软雅黑" w:eastAsia="微软雅黑" w:hAnsi="微软雅黑"/>
                <w:sz w:val="20"/>
              </w:rPr>
            </w:pPr>
            <w:r>
              <w:rPr>
                <w:rFonts w:ascii="微软雅黑" w:eastAsia="微软雅黑" w:hAnsi="微软雅黑" w:hint="eastAsia"/>
                <w:sz w:val="20"/>
              </w:rPr>
              <w:t>补充住院</w:t>
            </w:r>
            <w:r w:rsidRPr="008A05CF">
              <w:rPr>
                <w:rFonts w:ascii="微软雅黑" w:eastAsia="微软雅黑" w:hAnsi="微软雅黑" w:hint="eastAsia"/>
                <w:sz w:val="20"/>
              </w:rPr>
              <w:t>保险金</w:t>
            </w:r>
          </w:p>
        </w:tc>
        <w:tc>
          <w:tcPr>
            <w:tcW w:w="3477" w:type="pct"/>
            <w:gridSpan w:val="2"/>
            <w:vAlign w:val="center"/>
          </w:tcPr>
          <w:p w:rsidR="008E6B4F" w:rsidRDefault="008E6B4F" w:rsidP="008E6B4F">
            <w:pPr>
              <w:rPr>
                <w:rFonts w:ascii="微软雅黑" w:eastAsia="微软雅黑" w:hAnsi="微软雅黑"/>
                <w:sz w:val="20"/>
              </w:rPr>
            </w:pPr>
            <w:r>
              <w:rPr>
                <w:rFonts w:ascii="微软雅黑" w:eastAsia="微软雅黑" w:hAnsi="微软雅黑" w:hint="eastAsia"/>
                <w:sz w:val="20"/>
              </w:rPr>
              <w:t>无免赔</w:t>
            </w:r>
          </w:p>
          <w:p w:rsidR="008E6B4F" w:rsidRDefault="008E6B4F" w:rsidP="008E6B4F">
            <w:pPr>
              <w:rPr>
                <w:rFonts w:ascii="微软雅黑" w:eastAsia="微软雅黑" w:hAnsi="微软雅黑"/>
                <w:sz w:val="20"/>
              </w:rPr>
            </w:pPr>
            <w:r>
              <w:rPr>
                <w:rFonts w:ascii="微软雅黑" w:eastAsia="微软雅黑" w:hAnsi="微软雅黑" w:hint="eastAsia"/>
                <w:sz w:val="20"/>
              </w:rPr>
              <w:t>1.</w:t>
            </w:r>
            <w:r>
              <w:rPr>
                <w:rFonts w:hint="eastAsia"/>
              </w:rPr>
              <w:t xml:space="preserve"> </w:t>
            </w:r>
            <w:r w:rsidRPr="008E6B4F">
              <w:rPr>
                <w:rFonts w:ascii="微软雅黑" w:eastAsia="微软雅黑" w:hAnsi="微软雅黑" w:hint="eastAsia"/>
                <w:sz w:val="20"/>
              </w:rPr>
              <w:t>起付线以下赔付50%</w:t>
            </w:r>
          </w:p>
          <w:p w:rsidR="008E6B4F" w:rsidRPr="008A05CF" w:rsidRDefault="008E6B4F" w:rsidP="00F13C40">
            <w:pPr>
              <w:rPr>
                <w:rFonts w:ascii="微软雅黑" w:eastAsia="微软雅黑" w:hAnsi="微软雅黑"/>
                <w:sz w:val="20"/>
              </w:rPr>
            </w:pPr>
            <w:r>
              <w:rPr>
                <w:rFonts w:ascii="微软雅黑" w:eastAsia="微软雅黑" w:hAnsi="微软雅黑"/>
                <w:sz w:val="20"/>
              </w:rPr>
              <w:t>2.</w:t>
            </w:r>
            <w:r>
              <w:rPr>
                <w:rFonts w:hint="eastAsia"/>
              </w:rPr>
              <w:t xml:space="preserve"> </w:t>
            </w:r>
            <w:r w:rsidR="006B1C8B" w:rsidRPr="006B1C8B">
              <w:rPr>
                <w:rFonts w:ascii="微软雅黑" w:eastAsia="微软雅黑" w:hAnsi="微软雅黑" w:hint="eastAsia"/>
                <w:sz w:val="20"/>
              </w:rPr>
              <w:t>起付线以上至封顶线45万部分，经社保报核后的个人自负合理医疗费用（不含部分自费和全部自费费用）按85%比例赔付</w:t>
            </w:r>
          </w:p>
        </w:tc>
      </w:tr>
    </w:tbl>
    <w:p w:rsidR="00D431DF" w:rsidRDefault="00D431DF" w:rsidP="00D431DF">
      <w:pPr>
        <w:rPr>
          <w:rFonts w:ascii="微软雅黑" w:eastAsia="微软雅黑" w:hAnsi="微软雅黑"/>
        </w:rPr>
      </w:pPr>
    </w:p>
    <w:p w:rsidR="00A471B0" w:rsidRPr="005B0A92" w:rsidRDefault="00A471B0" w:rsidP="00D431DF">
      <w:pPr>
        <w:rPr>
          <w:rFonts w:ascii="微软雅黑" w:eastAsia="微软雅黑" w:hAnsi="微软雅黑" w:hint="eastAsia"/>
        </w:rPr>
      </w:pPr>
    </w:p>
    <w:p w:rsidR="00D431DF" w:rsidRPr="00D77570" w:rsidRDefault="00D431DF" w:rsidP="00D431DF">
      <w:pPr>
        <w:pStyle w:val="2"/>
        <w:spacing w:before="0" w:after="0" w:line="415" w:lineRule="auto"/>
        <w:jc w:val="left"/>
        <w:rPr>
          <w:rFonts w:ascii="微软雅黑" w:eastAsia="微软雅黑" w:hAnsi="微软雅黑"/>
          <w:sz w:val="24"/>
          <w:szCs w:val="24"/>
        </w:rPr>
      </w:pPr>
      <w:bookmarkStart w:id="2" w:name="_Toc533429190"/>
      <w:r w:rsidRPr="00D77570">
        <w:rPr>
          <w:rFonts w:ascii="微软雅黑" w:eastAsia="微软雅黑" w:hAnsi="微软雅黑" w:hint="eastAsia"/>
          <w:sz w:val="24"/>
          <w:szCs w:val="24"/>
        </w:rPr>
        <w:t>二、</w:t>
      </w:r>
      <w:r w:rsidR="008E6B4F">
        <w:rPr>
          <w:rFonts w:ascii="微软雅黑" w:eastAsia="微软雅黑" w:hAnsi="微软雅黑" w:hint="eastAsia"/>
          <w:sz w:val="24"/>
          <w:szCs w:val="24"/>
        </w:rPr>
        <w:t>退休人员</w:t>
      </w:r>
      <w:r w:rsidRPr="00D77570">
        <w:rPr>
          <w:rFonts w:ascii="微软雅黑" w:eastAsia="微软雅黑" w:hAnsi="微软雅黑" w:hint="eastAsia"/>
          <w:sz w:val="24"/>
          <w:szCs w:val="24"/>
        </w:rPr>
        <w:t>保险计划</w:t>
      </w:r>
      <w:bookmarkEnd w:id="2"/>
    </w:p>
    <w:tbl>
      <w:tblPr>
        <w:tblStyle w:val="a4"/>
        <w:tblW w:w="5000" w:type="pct"/>
        <w:tblLook w:val="0000" w:firstRow="0" w:lastRow="0" w:firstColumn="0" w:lastColumn="0" w:noHBand="0" w:noVBand="0"/>
      </w:tblPr>
      <w:tblGrid>
        <w:gridCol w:w="3185"/>
        <w:gridCol w:w="7271"/>
      </w:tblGrid>
      <w:tr w:rsidR="008E6B4F" w:rsidRPr="008A05CF" w:rsidTr="008E6B4F">
        <w:trPr>
          <w:trHeight w:val="376"/>
        </w:trPr>
        <w:tc>
          <w:tcPr>
            <w:tcW w:w="1523" w:type="pct"/>
            <w:vAlign w:val="center"/>
          </w:tcPr>
          <w:p w:rsidR="008E6B4F" w:rsidRPr="008A05CF" w:rsidRDefault="008E6B4F" w:rsidP="003F6412">
            <w:pPr>
              <w:jc w:val="center"/>
              <w:rPr>
                <w:rFonts w:ascii="微软雅黑" w:eastAsia="微软雅黑" w:hAnsi="微软雅黑"/>
                <w:b/>
                <w:sz w:val="20"/>
              </w:rPr>
            </w:pPr>
            <w:r w:rsidRPr="008A05CF">
              <w:rPr>
                <w:rFonts w:ascii="微软雅黑" w:eastAsia="微软雅黑" w:hAnsi="微软雅黑" w:hint="eastAsia"/>
                <w:b/>
                <w:sz w:val="20"/>
              </w:rPr>
              <w:t>保险责任项目</w:t>
            </w:r>
          </w:p>
        </w:tc>
        <w:tc>
          <w:tcPr>
            <w:tcW w:w="3477" w:type="pct"/>
            <w:vAlign w:val="center"/>
          </w:tcPr>
          <w:p w:rsidR="008E6B4F" w:rsidRPr="008A05CF" w:rsidRDefault="008E6B4F" w:rsidP="003F6412">
            <w:pPr>
              <w:jc w:val="center"/>
              <w:rPr>
                <w:rFonts w:ascii="微软雅黑" w:eastAsia="微软雅黑" w:hAnsi="微软雅黑"/>
                <w:b/>
                <w:sz w:val="20"/>
              </w:rPr>
            </w:pPr>
            <w:r w:rsidRPr="008A05CF">
              <w:rPr>
                <w:rFonts w:ascii="微软雅黑" w:eastAsia="微软雅黑" w:hAnsi="微软雅黑" w:hint="eastAsia"/>
                <w:b/>
                <w:sz w:val="20"/>
              </w:rPr>
              <w:t>保险责任简要描述</w:t>
            </w:r>
          </w:p>
        </w:tc>
      </w:tr>
      <w:tr w:rsidR="008E6B4F" w:rsidRPr="008A05CF" w:rsidTr="003F6412">
        <w:trPr>
          <w:trHeight w:val="1043"/>
        </w:trPr>
        <w:tc>
          <w:tcPr>
            <w:tcW w:w="1523" w:type="pct"/>
            <w:vAlign w:val="center"/>
          </w:tcPr>
          <w:p w:rsidR="008E6B4F" w:rsidRPr="008A05CF" w:rsidRDefault="008E6B4F" w:rsidP="003F6412">
            <w:pPr>
              <w:jc w:val="center"/>
              <w:rPr>
                <w:rFonts w:ascii="微软雅黑" w:eastAsia="微软雅黑" w:hAnsi="微软雅黑"/>
                <w:sz w:val="20"/>
              </w:rPr>
            </w:pPr>
            <w:r>
              <w:rPr>
                <w:rFonts w:ascii="微软雅黑" w:eastAsia="微软雅黑" w:hAnsi="微软雅黑" w:hint="eastAsia"/>
                <w:sz w:val="20"/>
              </w:rPr>
              <w:t>补充门诊、急诊保障</w:t>
            </w:r>
          </w:p>
        </w:tc>
        <w:tc>
          <w:tcPr>
            <w:tcW w:w="3477" w:type="pct"/>
            <w:vAlign w:val="center"/>
          </w:tcPr>
          <w:p w:rsidR="008E6B4F" w:rsidRDefault="008E6B4F" w:rsidP="003F6412">
            <w:pPr>
              <w:rPr>
                <w:rFonts w:ascii="微软雅黑" w:eastAsia="微软雅黑" w:hAnsi="微软雅黑"/>
                <w:sz w:val="20"/>
              </w:rPr>
            </w:pPr>
            <w:r>
              <w:rPr>
                <w:rFonts w:ascii="微软雅黑" w:eastAsia="微软雅黑" w:hAnsi="微软雅黑" w:hint="eastAsia"/>
                <w:sz w:val="20"/>
              </w:rPr>
              <w:t>无免赔</w:t>
            </w:r>
          </w:p>
          <w:p w:rsidR="008E6B4F" w:rsidRDefault="008E6B4F" w:rsidP="003F6412">
            <w:pPr>
              <w:rPr>
                <w:rFonts w:ascii="微软雅黑" w:eastAsia="微软雅黑" w:hAnsi="微软雅黑"/>
                <w:sz w:val="20"/>
              </w:rPr>
            </w:pPr>
            <w:r>
              <w:rPr>
                <w:rFonts w:ascii="微软雅黑" w:eastAsia="微软雅黑" w:hAnsi="微软雅黑" w:hint="eastAsia"/>
                <w:sz w:val="20"/>
              </w:rPr>
              <w:t>1.</w:t>
            </w:r>
            <w:r w:rsidRPr="009C5A65">
              <w:rPr>
                <w:rFonts w:ascii="微软雅黑" w:eastAsia="微软雅黑" w:hAnsi="微软雅黑" w:hint="eastAsia"/>
                <w:sz w:val="20"/>
              </w:rPr>
              <w:t>社保起付线以下赔付50%</w:t>
            </w:r>
          </w:p>
          <w:p w:rsidR="008E6B4F" w:rsidRPr="008A05CF" w:rsidRDefault="008E6B4F" w:rsidP="003F6412">
            <w:pPr>
              <w:rPr>
                <w:rFonts w:ascii="微软雅黑" w:eastAsia="微软雅黑" w:hAnsi="微软雅黑"/>
                <w:sz w:val="20"/>
              </w:rPr>
            </w:pPr>
            <w:r>
              <w:rPr>
                <w:rFonts w:ascii="微软雅黑" w:eastAsia="微软雅黑" w:hAnsi="微软雅黑" w:hint="eastAsia"/>
                <w:sz w:val="20"/>
              </w:rPr>
              <w:t>2.</w:t>
            </w:r>
            <w:r w:rsidRPr="008E6B4F">
              <w:rPr>
                <w:rFonts w:ascii="微软雅黑" w:eastAsia="微软雅黑" w:hAnsi="微软雅黑" w:hint="eastAsia"/>
                <w:sz w:val="20"/>
              </w:rPr>
              <w:t>起付线至封顶线7500元部分由社保报销后的个人自负合理医疗费用（不含部分自费和全部自费费用）赔付90%</w:t>
            </w:r>
          </w:p>
        </w:tc>
      </w:tr>
      <w:tr w:rsidR="008E6B4F" w:rsidRPr="008A05CF" w:rsidTr="008E6B4F">
        <w:trPr>
          <w:trHeight w:val="64"/>
        </w:trPr>
        <w:tc>
          <w:tcPr>
            <w:tcW w:w="1523" w:type="pct"/>
            <w:vAlign w:val="center"/>
          </w:tcPr>
          <w:p w:rsidR="008E6B4F" w:rsidRPr="008A05CF" w:rsidRDefault="008E6B4F" w:rsidP="003F6412">
            <w:pPr>
              <w:jc w:val="center"/>
              <w:rPr>
                <w:rFonts w:ascii="微软雅黑" w:eastAsia="微软雅黑" w:hAnsi="微软雅黑"/>
                <w:sz w:val="20"/>
              </w:rPr>
            </w:pPr>
            <w:r>
              <w:rPr>
                <w:rFonts w:ascii="微软雅黑" w:eastAsia="微软雅黑" w:hAnsi="微软雅黑" w:hint="eastAsia"/>
                <w:sz w:val="20"/>
              </w:rPr>
              <w:t>补充住院</w:t>
            </w:r>
            <w:r w:rsidRPr="008A05CF">
              <w:rPr>
                <w:rFonts w:ascii="微软雅黑" w:eastAsia="微软雅黑" w:hAnsi="微软雅黑" w:hint="eastAsia"/>
                <w:sz w:val="20"/>
              </w:rPr>
              <w:t>保险金</w:t>
            </w:r>
          </w:p>
        </w:tc>
        <w:tc>
          <w:tcPr>
            <w:tcW w:w="3477" w:type="pct"/>
            <w:vAlign w:val="center"/>
          </w:tcPr>
          <w:p w:rsidR="008E6B4F" w:rsidRDefault="008E6B4F" w:rsidP="003F6412">
            <w:pPr>
              <w:rPr>
                <w:rFonts w:ascii="微软雅黑" w:eastAsia="微软雅黑" w:hAnsi="微软雅黑"/>
                <w:sz w:val="20"/>
              </w:rPr>
            </w:pPr>
            <w:r>
              <w:rPr>
                <w:rFonts w:ascii="微软雅黑" w:eastAsia="微软雅黑" w:hAnsi="微软雅黑" w:hint="eastAsia"/>
                <w:sz w:val="20"/>
              </w:rPr>
              <w:t>无免赔</w:t>
            </w:r>
          </w:p>
          <w:p w:rsidR="008E6B4F" w:rsidRDefault="008E6B4F" w:rsidP="003F6412">
            <w:pPr>
              <w:rPr>
                <w:rFonts w:ascii="微软雅黑" w:eastAsia="微软雅黑" w:hAnsi="微软雅黑"/>
                <w:sz w:val="20"/>
              </w:rPr>
            </w:pPr>
            <w:r>
              <w:rPr>
                <w:rFonts w:ascii="微软雅黑" w:eastAsia="微软雅黑" w:hAnsi="微软雅黑" w:hint="eastAsia"/>
                <w:sz w:val="20"/>
              </w:rPr>
              <w:t>1.</w:t>
            </w:r>
            <w:r>
              <w:rPr>
                <w:rFonts w:hint="eastAsia"/>
              </w:rPr>
              <w:t xml:space="preserve"> </w:t>
            </w:r>
            <w:r w:rsidRPr="008E6B4F">
              <w:rPr>
                <w:rFonts w:ascii="微软雅黑" w:eastAsia="微软雅黑" w:hAnsi="微软雅黑" w:hint="eastAsia"/>
                <w:sz w:val="20"/>
              </w:rPr>
              <w:t>起付线以下赔付50%</w:t>
            </w:r>
          </w:p>
          <w:p w:rsidR="008E6B4F" w:rsidRPr="008A05CF" w:rsidRDefault="008E6B4F" w:rsidP="003F6412">
            <w:pPr>
              <w:rPr>
                <w:rFonts w:ascii="微软雅黑" w:eastAsia="微软雅黑" w:hAnsi="微软雅黑"/>
                <w:sz w:val="20"/>
              </w:rPr>
            </w:pPr>
            <w:r>
              <w:rPr>
                <w:rFonts w:ascii="微软雅黑" w:eastAsia="微软雅黑" w:hAnsi="微软雅黑"/>
                <w:sz w:val="20"/>
              </w:rPr>
              <w:t>2.</w:t>
            </w:r>
            <w:r>
              <w:rPr>
                <w:rFonts w:hint="eastAsia"/>
              </w:rPr>
              <w:t xml:space="preserve"> </w:t>
            </w:r>
            <w:r w:rsidRPr="008E6B4F">
              <w:rPr>
                <w:rFonts w:ascii="微软雅黑" w:eastAsia="微软雅黑" w:hAnsi="微软雅黑" w:hint="eastAsia"/>
                <w:sz w:val="20"/>
              </w:rPr>
              <w:t>起付线以上至封顶线45万部分，经社保报核后的个人自负合理医疗费用（不含部分自费和全部自费费用）按85%比例赔付</w:t>
            </w:r>
          </w:p>
        </w:tc>
      </w:tr>
    </w:tbl>
    <w:p w:rsidR="008E6B4F" w:rsidRPr="00D77570" w:rsidRDefault="008E6B4F" w:rsidP="008E6B4F">
      <w:pPr>
        <w:pStyle w:val="2"/>
        <w:spacing w:before="0" w:after="0" w:line="415" w:lineRule="auto"/>
        <w:jc w:val="left"/>
        <w:rPr>
          <w:rFonts w:ascii="微软雅黑" w:eastAsia="微软雅黑" w:hAnsi="微软雅黑"/>
          <w:sz w:val="24"/>
          <w:szCs w:val="24"/>
        </w:rPr>
      </w:pPr>
      <w:r>
        <w:rPr>
          <w:rFonts w:ascii="微软雅黑" w:eastAsia="微软雅黑" w:hAnsi="微软雅黑" w:hint="eastAsia"/>
          <w:sz w:val="24"/>
          <w:szCs w:val="24"/>
        </w:rPr>
        <w:lastRenderedPageBreak/>
        <w:t>三</w:t>
      </w:r>
      <w:r w:rsidRPr="00D77570">
        <w:rPr>
          <w:rFonts w:ascii="微软雅黑" w:eastAsia="微软雅黑" w:hAnsi="微软雅黑" w:hint="eastAsia"/>
          <w:sz w:val="24"/>
          <w:szCs w:val="24"/>
        </w:rPr>
        <w:t>、</w:t>
      </w:r>
      <w:r>
        <w:rPr>
          <w:rFonts w:ascii="微软雅黑" w:eastAsia="微软雅黑" w:hAnsi="微软雅黑" w:hint="eastAsia"/>
          <w:sz w:val="24"/>
          <w:szCs w:val="24"/>
        </w:rPr>
        <w:t>劳模</w:t>
      </w:r>
      <w:r w:rsidRPr="00D77570">
        <w:rPr>
          <w:rFonts w:ascii="微软雅黑" w:eastAsia="微软雅黑" w:hAnsi="微软雅黑" w:hint="eastAsia"/>
          <w:sz w:val="24"/>
          <w:szCs w:val="24"/>
        </w:rPr>
        <w:t>保险计划</w:t>
      </w:r>
    </w:p>
    <w:tbl>
      <w:tblPr>
        <w:tblStyle w:val="a4"/>
        <w:tblW w:w="5000" w:type="pct"/>
        <w:tblLook w:val="0000" w:firstRow="0" w:lastRow="0" w:firstColumn="0" w:lastColumn="0" w:noHBand="0" w:noVBand="0"/>
      </w:tblPr>
      <w:tblGrid>
        <w:gridCol w:w="3185"/>
        <w:gridCol w:w="7271"/>
      </w:tblGrid>
      <w:tr w:rsidR="008E6B4F" w:rsidRPr="008A05CF" w:rsidTr="003F6412">
        <w:trPr>
          <w:trHeight w:val="376"/>
        </w:trPr>
        <w:tc>
          <w:tcPr>
            <w:tcW w:w="1523" w:type="pct"/>
            <w:vAlign w:val="center"/>
          </w:tcPr>
          <w:p w:rsidR="008E6B4F" w:rsidRPr="008A05CF" w:rsidRDefault="008E6B4F" w:rsidP="003F6412">
            <w:pPr>
              <w:jc w:val="center"/>
              <w:rPr>
                <w:rFonts w:ascii="微软雅黑" w:eastAsia="微软雅黑" w:hAnsi="微软雅黑"/>
                <w:b/>
                <w:sz w:val="20"/>
              </w:rPr>
            </w:pPr>
            <w:r w:rsidRPr="008A05CF">
              <w:rPr>
                <w:rFonts w:ascii="微软雅黑" w:eastAsia="微软雅黑" w:hAnsi="微软雅黑" w:hint="eastAsia"/>
                <w:b/>
                <w:sz w:val="20"/>
              </w:rPr>
              <w:t>保险责任项目</w:t>
            </w:r>
          </w:p>
        </w:tc>
        <w:tc>
          <w:tcPr>
            <w:tcW w:w="3477" w:type="pct"/>
            <w:vAlign w:val="center"/>
          </w:tcPr>
          <w:p w:rsidR="008E6B4F" w:rsidRPr="008A05CF" w:rsidRDefault="008E6B4F" w:rsidP="003F6412">
            <w:pPr>
              <w:jc w:val="center"/>
              <w:rPr>
                <w:rFonts w:ascii="微软雅黑" w:eastAsia="微软雅黑" w:hAnsi="微软雅黑"/>
                <w:b/>
                <w:sz w:val="20"/>
              </w:rPr>
            </w:pPr>
            <w:r w:rsidRPr="008A05CF">
              <w:rPr>
                <w:rFonts w:ascii="微软雅黑" w:eastAsia="微软雅黑" w:hAnsi="微软雅黑" w:hint="eastAsia"/>
                <w:b/>
                <w:sz w:val="20"/>
              </w:rPr>
              <w:t>保险责任简要描述</w:t>
            </w:r>
          </w:p>
        </w:tc>
      </w:tr>
      <w:tr w:rsidR="008E6B4F" w:rsidRPr="008A05CF" w:rsidTr="003F6412">
        <w:trPr>
          <w:trHeight w:val="1043"/>
        </w:trPr>
        <w:tc>
          <w:tcPr>
            <w:tcW w:w="1523" w:type="pct"/>
            <w:vAlign w:val="center"/>
          </w:tcPr>
          <w:p w:rsidR="008E6B4F" w:rsidRPr="008A05CF" w:rsidRDefault="008E6B4F" w:rsidP="003F6412">
            <w:pPr>
              <w:jc w:val="center"/>
              <w:rPr>
                <w:rFonts w:ascii="微软雅黑" w:eastAsia="微软雅黑" w:hAnsi="微软雅黑"/>
                <w:sz w:val="20"/>
              </w:rPr>
            </w:pPr>
            <w:r>
              <w:rPr>
                <w:rFonts w:ascii="微软雅黑" w:eastAsia="微软雅黑" w:hAnsi="微软雅黑" w:hint="eastAsia"/>
                <w:sz w:val="20"/>
              </w:rPr>
              <w:t>补充门诊、急诊保障</w:t>
            </w:r>
          </w:p>
        </w:tc>
        <w:tc>
          <w:tcPr>
            <w:tcW w:w="3477" w:type="pct"/>
            <w:vAlign w:val="center"/>
          </w:tcPr>
          <w:p w:rsidR="008E6B4F" w:rsidRDefault="008E6B4F" w:rsidP="003F6412">
            <w:pPr>
              <w:rPr>
                <w:rFonts w:ascii="微软雅黑" w:eastAsia="微软雅黑" w:hAnsi="微软雅黑"/>
                <w:sz w:val="20"/>
              </w:rPr>
            </w:pPr>
            <w:r>
              <w:rPr>
                <w:rFonts w:ascii="微软雅黑" w:eastAsia="微软雅黑" w:hAnsi="微软雅黑" w:hint="eastAsia"/>
                <w:sz w:val="20"/>
              </w:rPr>
              <w:t>无免赔</w:t>
            </w:r>
          </w:p>
          <w:p w:rsidR="008E6B4F" w:rsidRDefault="008E6B4F" w:rsidP="003F6412">
            <w:pPr>
              <w:rPr>
                <w:rFonts w:ascii="微软雅黑" w:eastAsia="微软雅黑" w:hAnsi="微软雅黑"/>
                <w:sz w:val="20"/>
              </w:rPr>
            </w:pPr>
            <w:r>
              <w:rPr>
                <w:rFonts w:ascii="微软雅黑" w:eastAsia="微软雅黑" w:hAnsi="微软雅黑" w:hint="eastAsia"/>
                <w:sz w:val="20"/>
              </w:rPr>
              <w:t>1.</w:t>
            </w:r>
            <w:r w:rsidRPr="009C5A65">
              <w:rPr>
                <w:rFonts w:ascii="微软雅黑" w:eastAsia="微软雅黑" w:hAnsi="微软雅黑" w:hint="eastAsia"/>
                <w:sz w:val="20"/>
              </w:rPr>
              <w:t>社保起付线以下赔付50%</w:t>
            </w:r>
          </w:p>
          <w:p w:rsidR="008E6B4F" w:rsidRPr="008A05CF" w:rsidRDefault="008E6B4F" w:rsidP="003F6412">
            <w:pPr>
              <w:rPr>
                <w:rFonts w:ascii="微软雅黑" w:eastAsia="微软雅黑" w:hAnsi="微软雅黑"/>
                <w:sz w:val="20"/>
              </w:rPr>
            </w:pPr>
            <w:r>
              <w:rPr>
                <w:rFonts w:ascii="微软雅黑" w:eastAsia="微软雅黑" w:hAnsi="微软雅黑" w:hint="eastAsia"/>
                <w:sz w:val="20"/>
              </w:rPr>
              <w:t>2.</w:t>
            </w:r>
            <w:r w:rsidRPr="008E6B4F">
              <w:rPr>
                <w:rFonts w:ascii="微软雅黑" w:eastAsia="微软雅黑" w:hAnsi="微软雅黑" w:hint="eastAsia"/>
                <w:sz w:val="20"/>
              </w:rPr>
              <w:t>起付线至封顶线7500元部分由社保报销后的个人自负合理医疗费用（不含部分自费和全部自费费用）赔付</w:t>
            </w:r>
            <w:r>
              <w:rPr>
                <w:rFonts w:ascii="微软雅黑" w:eastAsia="微软雅黑" w:hAnsi="微软雅黑" w:hint="eastAsia"/>
                <w:sz w:val="20"/>
              </w:rPr>
              <w:t>95</w:t>
            </w:r>
            <w:r w:rsidRPr="008E6B4F">
              <w:rPr>
                <w:rFonts w:ascii="微软雅黑" w:eastAsia="微软雅黑" w:hAnsi="微软雅黑" w:hint="eastAsia"/>
                <w:sz w:val="20"/>
              </w:rPr>
              <w:t>%</w:t>
            </w:r>
          </w:p>
        </w:tc>
      </w:tr>
      <w:tr w:rsidR="008E6B4F" w:rsidRPr="008A05CF" w:rsidTr="003F6412">
        <w:trPr>
          <w:trHeight w:val="64"/>
        </w:trPr>
        <w:tc>
          <w:tcPr>
            <w:tcW w:w="1523" w:type="pct"/>
            <w:vAlign w:val="center"/>
          </w:tcPr>
          <w:p w:rsidR="008E6B4F" w:rsidRPr="008A05CF" w:rsidRDefault="008E6B4F" w:rsidP="003F6412">
            <w:pPr>
              <w:jc w:val="center"/>
              <w:rPr>
                <w:rFonts w:ascii="微软雅黑" w:eastAsia="微软雅黑" w:hAnsi="微软雅黑"/>
                <w:sz w:val="20"/>
              </w:rPr>
            </w:pPr>
            <w:r>
              <w:rPr>
                <w:rFonts w:ascii="微软雅黑" w:eastAsia="微软雅黑" w:hAnsi="微软雅黑" w:hint="eastAsia"/>
                <w:sz w:val="20"/>
              </w:rPr>
              <w:t>补充住院</w:t>
            </w:r>
            <w:r w:rsidRPr="008A05CF">
              <w:rPr>
                <w:rFonts w:ascii="微软雅黑" w:eastAsia="微软雅黑" w:hAnsi="微软雅黑" w:hint="eastAsia"/>
                <w:sz w:val="20"/>
              </w:rPr>
              <w:t>保险金</w:t>
            </w:r>
          </w:p>
        </w:tc>
        <w:tc>
          <w:tcPr>
            <w:tcW w:w="3477" w:type="pct"/>
            <w:vAlign w:val="center"/>
          </w:tcPr>
          <w:p w:rsidR="008E6B4F" w:rsidRDefault="008E6B4F" w:rsidP="003F6412">
            <w:pPr>
              <w:rPr>
                <w:rFonts w:ascii="微软雅黑" w:eastAsia="微软雅黑" w:hAnsi="微软雅黑"/>
                <w:sz w:val="20"/>
              </w:rPr>
            </w:pPr>
            <w:r>
              <w:rPr>
                <w:rFonts w:ascii="微软雅黑" w:eastAsia="微软雅黑" w:hAnsi="微软雅黑" w:hint="eastAsia"/>
                <w:sz w:val="20"/>
              </w:rPr>
              <w:t>无免赔</w:t>
            </w:r>
          </w:p>
          <w:p w:rsidR="008E6B4F" w:rsidRDefault="008E6B4F" w:rsidP="003F6412">
            <w:pPr>
              <w:rPr>
                <w:rFonts w:ascii="微软雅黑" w:eastAsia="微软雅黑" w:hAnsi="微软雅黑"/>
                <w:sz w:val="20"/>
              </w:rPr>
            </w:pPr>
            <w:r>
              <w:rPr>
                <w:rFonts w:ascii="微软雅黑" w:eastAsia="微软雅黑" w:hAnsi="微软雅黑" w:hint="eastAsia"/>
                <w:sz w:val="20"/>
              </w:rPr>
              <w:t>1.</w:t>
            </w:r>
            <w:r>
              <w:rPr>
                <w:rFonts w:hint="eastAsia"/>
              </w:rPr>
              <w:t xml:space="preserve"> </w:t>
            </w:r>
            <w:r w:rsidRPr="008E6B4F">
              <w:rPr>
                <w:rFonts w:ascii="微软雅黑" w:eastAsia="微软雅黑" w:hAnsi="微软雅黑" w:hint="eastAsia"/>
                <w:sz w:val="20"/>
              </w:rPr>
              <w:t>起付线以下赔付50%</w:t>
            </w:r>
          </w:p>
          <w:p w:rsidR="008E6B4F" w:rsidRPr="008A05CF" w:rsidRDefault="008E6B4F" w:rsidP="008E6B4F">
            <w:pPr>
              <w:rPr>
                <w:rFonts w:ascii="微软雅黑" w:eastAsia="微软雅黑" w:hAnsi="微软雅黑"/>
                <w:sz w:val="20"/>
              </w:rPr>
            </w:pPr>
            <w:r>
              <w:rPr>
                <w:rFonts w:ascii="微软雅黑" w:eastAsia="微软雅黑" w:hAnsi="微软雅黑"/>
                <w:sz w:val="20"/>
              </w:rPr>
              <w:t>2.</w:t>
            </w:r>
            <w:r>
              <w:rPr>
                <w:rFonts w:hint="eastAsia"/>
              </w:rPr>
              <w:t xml:space="preserve"> </w:t>
            </w:r>
            <w:r w:rsidRPr="008E6B4F">
              <w:rPr>
                <w:rFonts w:ascii="微软雅黑" w:eastAsia="微软雅黑" w:hAnsi="微软雅黑" w:hint="eastAsia"/>
                <w:sz w:val="20"/>
              </w:rPr>
              <w:t>起付线以上至封顶线45万部分，经社保报核后的个人自负合理医疗费用（不含部分自费和全部自费费用）按</w:t>
            </w:r>
            <w:r>
              <w:rPr>
                <w:rFonts w:ascii="微软雅黑" w:eastAsia="微软雅黑" w:hAnsi="微软雅黑"/>
                <w:sz w:val="20"/>
              </w:rPr>
              <w:t>95</w:t>
            </w:r>
            <w:r w:rsidRPr="008E6B4F">
              <w:rPr>
                <w:rFonts w:ascii="微软雅黑" w:eastAsia="微软雅黑" w:hAnsi="微软雅黑" w:hint="eastAsia"/>
                <w:sz w:val="20"/>
              </w:rPr>
              <w:t>%比例赔付</w:t>
            </w:r>
          </w:p>
        </w:tc>
      </w:tr>
    </w:tbl>
    <w:p w:rsidR="002964DF" w:rsidRDefault="007102A8" w:rsidP="00850390">
      <w:pPr>
        <w:rPr>
          <w:rFonts w:ascii="微软雅黑" w:eastAsia="微软雅黑" w:hAnsi="微软雅黑"/>
          <w:sz w:val="24"/>
        </w:rPr>
      </w:pPr>
      <w:r>
        <w:rPr>
          <w:rFonts w:ascii="微软雅黑" w:eastAsia="微软雅黑" w:hAnsi="微软雅黑" w:hint="eastAsia"/>
          <w:sz w:val="24"/>
        </w:rPr>
        <w:t>本计划有效期为2019年1月1日-1月31日，更多详情请参考《</w:t>
      </w:r>
      <w:r w:rsidR="00850390" w:rsidRPr="00850390">
        <w:rPr>
          <w:rFonts w:ascii="微软雅黑" w:eastAsia="微软雅黑" w:hAnsi="微软雅黑" w:hint="eastAsia"/>
          <w:sz w:val="24"/>
        </w:rPr>
        <w:t>教职工补充医疗保险计划服务手册（2019年）</w:t>
      </w:r>
      <w:r w:rsidR="002964DF">
        <w:rPr>
          <w:rFonts w:ascii="微软雅黑" w:eastAsia="微软雅黑" w:hAnsi="微软雅黑" w:hint="eastAsia"/>
          <w:sz w:val="24"/>
        </w:rPr>
        <w:t>》</w:t>
      </w:r>
    </w:p>
    <w:p w:rsidR="002964DF" w:rsidRPr="008E6B4F" w:rsidRDefault="008E6B4F" w:rsidP="008E6B4F">
      <w:pPr>
        <w:rPr>
          <w:rFonts w:ascii="微软雅黑" w:eastAsia="微软雅黑" w:hAnsi="微软雅黑"/>
          <w:szCs w:val="21"/>
        </w:rPr>
      </w:pPr>
      <w:r>
        <w:rPr>
          <w:rFonts w:ascii="微软雅黑" w:eastAsia="微软雅黑" w:hAnsi="微软雅黑" w:hint="eastAsia"/>
          <w:szCs w:val="21"/>
        </w:rPr>
        <w:t>注：</w:t>
      </w:r>
      <w:r w:rsidR="007102A8" w:rsidRPr="008E6B4F">
        <w:rPr>
          <w:rFonts w:ascii="微软雅黑" w:eastAsia="微软雅黑" w:hAnsi="微软雅黑" w:hint="eastAsia"/>
          <w:szCs w:val="21"/>
        </w:rPr>
        <w:t>可在平安好福利APP</w:t>
      </w:r>
      <w:r w:rsidR="002964DF" w:rsidRPr="008E6B4F">
        <w:rPr>
          <w:rFonts w:ascii="微软雅黑" w:eastAsia="微软雅黑" w:hAnsi="微软雅黑" w:hint="eastAsia"/>
          <w:szCs w:val="21"/>
        </w:rPr>
        <w:t>项下查询的相关内容</w:t>
      </w:r>
    </w:p>
    <w:p w:rsidR="00D431DF" w:rsidRPr="007102A8" w:rsidRDefault="007102A8">
      <w:pPr>
        <w:rPr>
          <w:rFonts w:ascii="微软雅黑" w:eastAsia="微软雅黑" w:hAnsi="微软雅黑"/>
          <w:color w:val="E36C0A" w:themeColor="accent6" w:themeShade="BF"/>
        </w:rPr>
      </w:pPr>
      <w:r w:rsidRPr="007102A8">
        <w:rPr>
          <w:rFonts w:ascii="微软雅黑" w:eastAsia="微软雅黑" w:hAnsi="微软雅黑" w:hint="eastAsia"/>
          <w:b/>
          <w:color w:val="E36C0A" w:themeColor="accent6" w:themeShade="BF"/>
          <w:sz w:val="24"/>
        </w:rPr>
        <w:t>指定医院</w:t>
      </w:r>
    </w:p>
    <w:p w:rsidR="00AC48EF" w:rsidRPr="00850408" w:rsidRDefault="007102A8" w:rsidP="00AC48EF">
      <w:pPr>
        <w:rPr>
          <w:rFonts w:ascii="微软雅黑" w:eastAsia="微软雅黑" w:hAnsi="微软雅黑"/>
        </w:rPr>
      </w:pPr>
      <w:r w:rsidRPr="007102A8">
        <w:rPr>
          <w:rFonts w:ascii="微软雅黑" w:eastAsia="微软雅黑" w:hAnsi="微软雅黑" w:hint="eastAsia"/>
        </w:rPr>
        <w:t>本保险方案约定的指定医院为</w:t>
      </w:r>
      <w:r w:rsidR="00AC48EF" w:rsidRPr="00AC48EF">
        <w:rPr>
          <w:rFonts w:ascii="微软雅黑" w:eastAsia="微软雅黑" w:hAnsi="微软雅黑" w:hint="eastAsia"/>
        </w:rPr>
        <w:t>当地社会基本医疗保险部门所有定点医院、社保定点药店。</w:t>
      </w:r>
    </w:p>
    <w:p w:rsidR="003526DE" w:rsidRPr="007102A8" w:rsidRDefault="003526DE" w:rsidP="007102A8">
      <w:pPr>
        <w:rPr>
          <w:rFonts w:ascii="微软雅黑" w:eastAsia="微软雅黑" w:hAnsi="微软雅黑"/>
          <w:b/>
        </w:rPr>
      </w:pPr>
      <w:r>
        <w:rPr>
          <w:rFonts w:ascii="微软雅黑" w:eastAsia="微软雅黑" w:hAnsi="微软雅黑" w:hint="eastAsia"/>
          <w:b/>
        </w:rPr>
        <w:t>注：医院资质查询可拨打： 区号 +  12333</w:t>
      </w:r>
    </w:p>
    <w:p w:rsidR="00D431DF" w:rsidRDefault="007102A8">
      <w:pPr>
        <w:rPr>
          <w:rFonts w:ascii="微软雅黑" w:eastAsia="微软雅黑" w:hAnsi="微软雅黑"/>
          <w:b/>
          <w:color w:val="E36C0A" w:themeColor="accent6" w:themeShade="BF"/>
          <w:sz w:val="24"/>
        </w:rPr>
      </w:pPr>
      <w:r w:rsidRPr="007102A8">
        <w:rPr>
          <w:rFonts w:ascii="微软雅黑" w:eastAsia="微软雅黑" w:hAnsi="微软雅黑" w:hint="eastAsia"/>
          <w:b/>
          <w:color w:val="E36C0A" w:themeColor="accent6" w:themeShade="BF"/>
          <w:sz w:val="24"/>
        </w:rPr>
        <w:t>保险金申请材料</w:t>
      </w:r>
    </w:p>
    <w:p w:rsidR="007102A8" w:rsidRPr="008A05CF" w:rsidRDefault="007102A8" w:rsidP="007102A8">
      <w:pPr>
        <w:widowControl/>
        <w:rPr>
          <w:rFonts w:ascii="微软雅黑" w:eastAsia="微软雅黑" w:hAnsi="微软雅黑"/>
          <w:b/>
          <w:bCs/>
          <w:szCs w:val="21"/>
        </w:rPr>
      </w:pPr>
      <w:r>
        <w:rPr>
          <w:rFonts w:ascii="微软雅黑" w:eastAsia="微软雅黑" w:hAnsi="微软雅黑" w:hint="eastAsia"/>
          <w:b/>
          <w:bCs/>
          <w:szCs w:val="21"/>
        </w:rPr>
        <w:t>3.</w:t>
      </w:r>
      <w:r w:rsidR="002139CD" w:rsidRPr="002139CD">
        <w:rPr>
          <w:rFonts w:hint="eastAsia"/>
        </w:rPr>
        <w:t xml:space="preserve"> </w:t>
      </w:r>
      <w:r w:rsidR="002139CD" w:rsidRPr="002139CD">
        <w:rPr>
          <w:rFonts w:ascii="微软雅黑" w:eastAsia="微软雅黑" w:hAnsi="微软雅黑" w:hint="eastAsia"/>
          <w:b/>
          <w:bCs/>
          <w:szCs w:val="21"/>
        </w:rPr>
        <w:t>“补充</w:t>
      </w:r>
      <w:r w:rsidR="002139CD">
        <w:rPr>
          <w:rFonts w:ascii="微软雅黑" w:eastAsia="微软雅黑" w:hAnsi="微软雅黑" w:hint="eastAsia"/>
          <w:b/>
          <w:bCs/>
          <w:szCs w:val="21"/>
        </w:rPr>
        <w:t>门诊、住院</w:t>
      </w:r>
      <w:r w:rsidR="002139CD" w:rsidRPr="002139CD">
        <w:rPr>
          <w:rFonts w:ascii="微软雅黑" w:eastAsia="微软雅黑" w:hAnsi="微软雅黑" w:hint="eastAsia"/>
          <w:b/>
          <w:bCs/>
          <w:szCs w:val="21"/>
        </w:rPr>
        <w:t>医疗保险金”的申请</w:t>
      </w:r>
    </w:p>
    <w:p w:rsidR="002139CD" w:rsidRPr="002139CD" w:rsidRDefault="002139CD" w:rsidP="002139CD">
      <w:pPr>
        <w:widowControl/>
        <w:ind w:firstLineChars="200" w:firstLine="420"/>
        <w:rPr>
          <w:rFonts w:ascii="微软雅黑" w:eastAsia="微软雅黑" w:hAnsi="微软雅黑"/>
          <w:bCs/>
          <w:szCs w:val="21"/>
        </w:rPr>
      </w:pPr>
      <w:r w:rsidRPr="002139CD">
        <w:rPr>
          <w:rFonts w:ascii="微软雅黑" w:eastAsia="微软雅黑" w:hAnsi="微软雅黑" w:hint="eastAsia"/>
          <w:bCs/>
          <w:szCs w:val="21"/>
        </w:rPr>
        <w:t>由被保</w:t>
      </w:r>
      <w:r w:rsidR="00E90B51">
        <w:rPr>
          <w:rFonts w:ascii="微软雅黑" w:eastAsia="微软雅黑" w:hAnsi="微软雅黑" w:hint="eastAsia"/>
          <w:bCs/>
          <w:szCs w:val="21"/>
        </w:rPr>
        <w:t>险人作为申请人填写医疗保险金给付申请书，并凭下列证明、资料</w:t>
      </w:r>
      <w:r w:rsidRPr="002139CD">
        <w:rPr>
          <w:rFonts w:ascii="微软雅黑" w:eastAsia="微软雅黑" w:hAnsi="微软雅黑" w:hint="eastAsia"/>
          <w:bCs/>
          <w:szCs w:val="21"/>
        </w:rPr>
        <w:t>申请给付保险金：</w:t>
      </w:r>
    </w:p>
    <w:p w:rsidR="00404D77" w:rsidRDefault="00404D77" w:rsidP="002139CD">
      <w:pPr>
        <w:widowControl/>
        <w:ind w:firstLineChars="200" w:firstLine="420"/>
        <w:rPr>
          <w:rFonts w:ascii="微软雅黑" w:eastAsia="微软雅黑" w:hAnsi="微软雅黑"/>
          <w:bCs/>
          <w:szCs w:val="21"/>
        </w:rPr>
      </w:pPr>
      <w:r>
        <w:rPr>
          <w:rFonts w:ascii="微软雅黑" w:eastAsia="微软雅黑" w:hAnsi="微软雅黑" w:hint="eastAsia"/>
          <w:bCs/>
          <w:szCs w:val="21"/>
        </w:rPr>
        <w:t>门诊</w:t>
      </w:r>
      <w:r w:rsidR="00CB616C">
        <w:rPr>
          <w:rFonts w:ascii="微软雅黑" w:eastAsia="微软雅黑" w:hAnsi="微软雅黑" w:hint="eastAsia"/>
          <w:bCs/>
          <w:szCs w:val="21"/>
        </w:rPr>
        <w:t>：</w:t>
      </w:r>
    </w:p>
    <w:p w:rsidR="002139CD" w:rsidRDefault="002139CD" w:rsidP="002139CD">
      <w:pPr>
        <w:widowControl/>
        <w:ind w:firstLineChars="200" w:firstLine="420"/>
        <w:rPr>
          <w:rFonts w:ascii="微软雅黑" w:eastAsia="微软雅黑" w:hAnsi="微软雅黑"/>
          <w:bCs/>
          <w:szCs w:val="21"/>
        </w:rPr>
      </w:pPr>
      <w:r>
        <w:rPr>
          <w:rFonts w:ascii="微软雅黑" w:eastAsia="微软雅黑" w:hAnsi="微软雅黑" w:hint="eastAsia"/>
          <w:bCs/>
          <w:szCs w:val="21"/>
        </w:rPr>
        <w:t>（1）</w:t>
      </w:r>
      <w:r w:rsidRPr="002139CD">
        <w:rPr>
          <w:rFonts w:ascii="微软雅黑" w:eastAsia="微软雅黑" w:hAnsi="微软雅黑" w:hint="eastAsia"/>
          <w:bCs/>
          <w:szCs w:val="21"/>
        </w:rPr>
        <w:t>理赔申请书；</w:t>
      </w:r>
      <w:r w:rsidR="00404D77">
        <w:rPr>
          <w:rFonts w:ascii="微软雅黑" w:eastAsia="微软雅黑" w:hAnsi="微软雅黑" w:hint="eastAsia"/>
          <w:bCs/>
          <w:szCs w:val="21"/>
        </w:rPr>
        <w:t>（2）门诊票据（盖门诊收费章）；</w:t>
      </w:r>
      <w:r w:rsidR="00404D77" w:rsidRPr="002E4031">
        <w:rPr>
          <w:rFonts w:ascii="微软雅黑" w:eastAsia="微软雅黑" w:hAnsi="微软雅黑" w:hint="eastAsia"/>
          <w:bCs/>
          <w:szCs w:val="21"/>
        </w:rPr>
        <w:t>（3）</w:t>
      </w:r>
      <w:r w:rsidR="002E4031">
        <w:rPr>
          <w:rFonts w:ascii="微软雅黑" w:eastAsia="微软雅黑" w:hAnsi="微软雅黑" w:hint="eastAsia"/>
          <w:bCs/>
          <w:szCs w:val="21"/>
        </w:rPr>
        <w:t>处方或清单（票据显示清单另附需提供清单）；（4）做检查需要报告（检查涉及CT、X光片、核磁）</w:t>
      </w:r>
    </w:p>
    <w:p w:rsidR="00404D77" w:rsidRDefault="00404D77" w:rsidP="002139CD">
      <w:pPr>
        <w:widowControl/>
        <w:ind w:firstLineChars="200" w:firstLine="420"/>
        <w:rPr>
          <w:rFonts w:ascii="微软雅黑" w:eastAsia="微软雅黑" w:hAnsi="微软雅黑"/>
          <w:bCs/>
          <w:szCs w:val="21"/>
        </w:rPr>
      </w:pPr>
      <w:r>
        <w:rPr>
          <w:rFonts w:ascii="微软雅黑" w:eastAsia="微软雅黑" w:hAnsi="微软雅黑" w:hint="eastAsia"/>
          <w:bCs/>
          <w:szCs w:val="21"/>
        </w:rPr>
        <w:t>住院：</w:t>
      </w:r>
    </w:p>
    <w:p w:rsidR="00A471B0" w:rsidRDefault="00404D77" w:rsidP="00A471B0">
      <w:pPr>
        <w:widowControl/>
        <w:ind w:firstLineChars="200" w:firstLine="420"/>
        <w:rPr>
          <w:rFonts w:ascii="微软雅黑" w:eastAsia="微软雅黑" w:hAnsi="微软雅黑" w:hint="eastAsia"/>
          <w:bCs/>
          <w:szCs w:val="21"/>
        </w:rPr>
      </w:pPr>
      <w:r>
        <w:rPr>
          <w:rFonts w:ascii="微软雅黑" w:eastAsia="微软雅黑" w:hAnsi="微软雅黑" w:hint="eastAsia"/>
          <w:bCs/>
          <w:szCs w:val="21"/>
        </w:rPr>
        <w:t>（1）</w:t>
      </w:r>
      <w:r w:rsidRPr="002139CD">
        <w:rPr>
          <w:rFonts w:ascii="微软雅黑" w:eastAsia="微软雅黑" w:hAnsi="微软雅黑" w:hint="eastAsia"/>
          <w:bCs/>
          <w:szCs w:val="21"/>
        </w:rPr>
        <w:t>理赔申请书</w:t>
      </w:r>
      <w:r>
        <w:rPr>
          <w:rFonts w:ascii="微软雅黑" w:eastAsia="微软雅黑" w:hAnsi="微软雅黑" w:hint="eastAsia"/>
          <w:bCs/>
          <w:szCs w:val="21"/>
        </w:rPr>
        <w:t>；（2）住院票据；（</w:t>
      </w:r>
      <w:r w:rsidR="00A471B0">
        <w:rPr>
          <w:rFonts w:ascii="微软雅黑" w:eastAsia="微软雅黑" w:hAnsi="微软雅黑"/>
          <w:bCs/>
          <w:szCs w:val="21"/>
        </w:rPr>
        <w:t>3</w:t>
      </w:r>
      <w:r>
        <w:rPr>
          <w:rFonts w:ascii="微软雅黑" w:eastAsia="微软雅黑" w:hAnsi="微软雅黑" w:hint="eastAsia"/>
          <w:bCs/>
          <w:szCs w:val="21"/>
        </w:rPr>
        <w:t>）出院</w:t>
      </w:r>
      <w:r w:rsidR="00A471B0">
        <w:rPr>
          <w:rFonts w:ascii="微软雅黑" w:eastAsia="微软雅黑" w:hAnsi="微软雅黑" w:hint="eastAsia"/>
          <w:bCs/>
          <w:szCs w:val="21"/>
        </w:rPr>
        <w:t>小结</w:t>
      </w:r>
    </w:p>
    <w:p w:rsidR="00A471B0" w:rsidRDefault="00404D77" w:rsidP="002139CD">
      <w:pPr>
        <w:widowControl/>
        <w:ind w:firstLineChars="200" w:firstLine="420"/>
        <w:rPr>
          <w:rFonts w:ascii="微软雅黑" w:eastAsia="微软雅黑" w:hAnsi="微软雅黑"/>
          <w:bCs/>
          <w:szCs w:val="21"/>
        </w:rPr>
      </w:pPr>
      <w:r>
        <w:rPr>
          <w:rFonts w:ascii="微软雅黑" w:eastAsia="微软雅黑" w:hAnsi="微软雅黑" w:hint="eastAsia"/>
          <w:bCs/>
          <w:szCs w:val="21"/>
        </w:rPr>
        <w:lastRenderedPageBreak/>
        <w:t>（</w:t>
      </w:r>
      <w:r w:rsidR="00A471B0">
        <w:rPr>
          <w:rFonts w:ascii="微软雅黑" w:eastAsia="微软雅黑" w:hAnsi="微软雅黑"/>
          <w:bCs/>
          <w:szCs w:val="21"/>
        </w:rPr>
        <w:t>4</w:t>
      </w:r>
      <w:r>
        <w:rPr>
          <w:rFonts w:ascii="微软雅黑" w:eastAsia="微软雅黑" w:hAnsi="微软雅黑" w:hint="eastAsia"/>
          <w:bCs/>
          <w:szCs w:val="21"/>
        </w:rPr>
        <w:t>）2号表-全称“天津市基本医疗保险住院申请支付审核表”（医院医保科打印盖章）；</w:t>
      </w:r>
    </w:p>
    <w:p w:rsidR="00404D77" w:rsidRPr="00404D77" w:rsidRDefault="00404D77" w:rsidP="002139CD">
      <w:pPr>
        <w:widowControl/>
        <w:ind w:firstLineChars="200" w:firstLine="420"/>
        <w:rPr>
          <w:rFonts w:ascii="微软雅黑" w:eastAsia="微软雅黑" w:hAnsi="微软雅黑"/>
          <w:bCs/>
          <w:szCs w:val="21"/>
        </w:rPr>
      </w:pPr>
      <w:r>
        <w:rPr>
          <w:rFonts w:ascii="微软雅黑" w:eastAsia="微软雅黑" w:hAnsi="微软雅黑" w:hint="eastAsia"/>
          <w:bCs/>
          <w:szCs w:val="21"/>
        </w:rPr>
        <w:t>（</w:t>
      </w:r>
      <w:r w:rsidR="00A471B0">
        <w:rPr>
          <w:rFonts w:ascii="微软雅黑" w:eastAsia="微软雅黑" w:hAnsi="微软雅黑"/>
          <w:bCs/>
          <w:szCs w:val="21"/>
        </w:rPr>
        <w:t>5</w:t>
      </w:r>
      <w:r>
        <w:rPr>
          <w:rFonts w:ascii="微软雅黑" w:eastAsia="微软雅黑" w:hAnsi="微软雅黑" w:hint="eastAsia"/>
          <w:bCs/>
          <w:szCs w:val="21"/>
        </w:rPr>
        <w:t>）员工本人身份证复印件正反面</w:t>
      </w:r>
    </w:p>
    <w:p w:rsidR="00404D77" w:rsidRDefault="00404D77" w:rsidP="002139CD">
      <w:pPr>
        <w:widowControl/>
        <w:ind w:firstLineChars="200" w:firstLine="420"/>
        <w:rPr>
          <w:rFonts w:ascii="微软雅黑" w:eastAsia="微软雅黑" w:hAnsi="微软雅黑"/>
          <w:bCs/>
          <w:szCs w:val="21"/>
        </w:rPr>
      </w:pPr>
      <w:r>
        <w:rPr>
          <w:rFonts w:ascii="微软雅黑" w:eastAsia="微软雅黑" w:hAnsi="微软雅黑" w:hint="eastAsia"/>
          <w:bCs/>
          <w:szCs w:val="21"/>
        </w:rPr>
        <w:t>门特：</w:t>
      </w:r>
    </w:p>
    <w:p w:rsidR="007102A8" w:rsidRPr="00404D77" w:rsidRDefault="00404D77" w:rsidP="00404D77">
      <w:pPr>
        <w:widowControl/>
        <w:ind w:firstLineChars="200" w:firstLine="420"/>
        <w:rPr>
          <w:rFonts w:ascii="微软雅黑" w:eastAsia="微软雅黑" w:hAnsi="微软雅黑"/>
          <w:bCs/>
          <w:szCs w:val="21"/>
        </w:rPr>
      </w:pPr>
      <w:r>
        <w:rPr>
          <w:rFonts w:ascii="微软雅黑" w:eastAsia="微软雅黑" w:hAnsi="微软雅黑" w:hint="eastAsia"/>
          <w:bCs/>
          <w:szCs w:val="21"/>
        </w:rPr>
        <w:t>（1）</w:t>
      </w:r>
      <w:r w:rsidRPr="002139CD">
        <w:rPr>
          <w:rFonts w:ascii="微软雅黑" w:eastAsia="微软雅黑" w:hAnsi="微软雅黑" w:hint="eastAsia"/>
          <w:bCs/>
          <w:szCs w:val="21"/>
        </w:rPr>
        <w:t>理赔申请书</w:t>
      </w:r>
      <w:r>
        <w:rPr>
          <w:rFonts w:ascii="微软雅黑" w:eastAsia="微软雅黑" w:hAnsi="微软雅黑" w:hint="eastAsia"/>
          <w:bCs/>
          <w:szCs w:val="21"/>
        </w:rPr>
        <w:t>；（2）</w:t>
      </w:r>
      <w:r w:rsidRPr="002139CD">
        <w:rPr>
          <w:rFonts w:ascii="微软雅黑" w:eastAsia="微软雅黑" w:hAnsi="微软雅黑" w:hint="eastAsia"/>
          <w:bCs/>
          <w:szCs w:val="21"/>
        </w:rPr>
        <w:t>指定医院或者认可的医疗机构出具的医疗费用原始票据（收据或报销凭证）</w:t>
      </w:r>
      <w:r w:rsidR="002E4031">
        <w:rPr>
          <w:rFonts w:ascii="微软雅黑" w:eastAsia="微软雅黑" w:hAnsi="微软雅黑" w:hint="eastAsia"/>
          <w:bCs/>
          <w:szCs w:val="21"/>
        </w:rPr>
        <w:t>；（3）处方或清单</w:t>
      </w:r>
      <w:r w:rsidR="00185E5C">
        <w:rPr>
          <w:rFonts w:ascii="微软雅黑" w:eastAsia="微软雅黑" w:hAnsi="微软雅黑" w:hint="eastAsia"/>
          <w:bCs/>
          <w:szCs w:val="21"/>
        </w:rPr>
        <w:t>；（4）身份证复印件正反面</w:t>
      </w:r>
    </w:p>
    <w:p w:rsidR="002139CD" w:rsidRDefault="002139CD" w:rsidP="007102A8">
      <w:pPr>
        <w:widowControl/>
        <w:rPr>
          <w:rFonts w:ascii="微软雅黑" w:eastAsia="微软雅黑" w:hAnsi="微软雅黑"/>
          <w:b/>
          <w:bCs/>
          <w:szCs w:val="21"/>
        </w:rPr>
      </w:pPr>
    </w:p>
    <w:p w:rsidR="007102A8" w:rsidRDefault="004215EE">
      <w:pPr>
        <w:rPr>
          <w:rFonts w:ascii="微软雅黑" w:eastAsia="微软雅黑" w:hAnsi="微软雅黑"/>
          <w:b/>
          <w:color w:val="E36C0A" w:themeColor="accent6" w:themeShade="BF"/>
          <w:sz w:val="24"/>
        </w:rPr>
      </w:pPr>
      <w:r>
        <w:rPr>
          <w:rFonts w:ascii="微软雅黑" w:eastAsia="微软雅黑" w:hAnsi="微软雅黑" w:hint="eastAsia"/>
          <w:b/>
          <w:color w:val="E36C0A" w:themeColor="accent6" w:themeShade="BF"/>
          <w:sz w:val="24"/>
        </w:rPr>
        <w:t>理赔注意事项</w:t>
      </w:r>
    </w:p>
    <w:p w:rsidR="004215EE" w:rsidRDefault="004215EE" w:rsidP="004215EE">
      <w:pPr>
        <w:widowControl/>
        <w:rPr>
          <w:rFonts w:ascii="微软雅黑" w:eastAsia="微软雅黑" w:hAnsi="微软雅黑"/>
          <w:b/>
          <w:bCs/>
          <w:szCs w:val="21"/>
        </w:rPr>
      </w:pPr>
      <w:r>
        <w:rPr>
          <w:rFonts w:ascii="微软雅黑" w:eastAsia="微软雅黑" w:hAnsi="微软雅黑" w:hint="eastAsia"/>
          <w:b/>
          <w:bCs/>
          <w:szCs w:val="21"/>
        </w:rPr>
        <w:t>1.</w:t>
      </w:r>
      <w:r w:rsidR="00B2684E">
        <w:rPr>
          <w:rFonts w:ascii="微软雅黑" w:eastAsia="微软雅黑" w:hAnsi="微软雅黑" w:hint="eastAsia"/>
          <w:b/>
          <w:bCs/>
          <w:szCs w:val="21"/>
        </w:rPr>
        <w:t xml:space="preserve"> 材料要求：</w:t>
      </w:r>
    </w:p>
    <w:p w:rsidR="00B2684E" w:rsidRPr="00B95FC2" w:rsidRDefault="00B2684E" w:rsidP="00B95FC2">
      <w:pPr>
        <w:pStyle w:val="a3"/>
        <w:widowControl/>
        <w:numPr>
          <w:ilvl w:val="0"/>
          <w:numId w:val="2"/>
        </w:numPr>
        <w:ind w:firstLineChars="0"/>
        <w:rPr>
          <w:rFonts w:ascii="微软雅黑" w:eastAsia="微软雅黑" w:hAnsi="微软雅黑"/>
          <w:bCs/>
          <w:szCs w:val="21"/>
        </w:rPr>
      </w:pPr>
      <w:r w:rsidRPr="00B2684E">
        <w:rPr>
          <w:rFonts w:ascii="微软雅黑" w:eastAsia="微软雅黑" w:hAnsi="微软雅黑" w:hint="eastAsia"/>
          <w:bCs/>
          <w:szCs w:val="21"/>
        </w:rPr>
        <w:t>发票：发票姓名正确无误</w:t>
      </w:r>
      <w:r w:rsidR="005B0A92" w:rsidRPr="00B2684E">
        <w:rPr>
          <w:rFonts w:ascii="微软雅黑" w:eastAsia="微软雅黑" w:hAnsi="微软雅黑" w:hint="eastAsia"/>
          <w:bCs/>
          <w:szCs w:val="21"/>
        </w:rPr>
        <w:t>并有医院收费章</w:t>
      </w:r>
      <w:r w:rsidRPr="00B2684E">
        <w:rPr>
          <w:rFonts w:ascii="微软雅黑" w:eastAsia="微软雅黑" w:hAnsi="微软雅黑" w:hint="eastAsia"/>
          <w:bCs/>
          <w:szCs w:val="21"/>
        </w:rPr>
        <w:t>，</w:t>
      </w:r>
      <w:r w:rsidR="005B0A92" w:rsidRPr="005B0A92">
        <w:rPr>
          <w:rFonts w:ascii="微软雅黑" w:eastAsia="微软雅黑" w:hAnsi="微软雅黑" w:hint="eastAsia"/>
          <w:bCs/>
          <w:color w:val="FF0000"/>
          <w:szCs w:val="21"/>
        </w:rPr>
        <w:t>发票无需粘贴。</w:t>
      </w:r>
    </w:p>
    <w:p w:rsidR="00B2684E" w:rsidRDefault="00B2684E" w:rsidP="004215EE">
      <w:pPr>
        <w:widowControl/>
        <w:rPr>
          <w:rFonts w:ascii="微软雅黑" w:eastAsia="微软雅黑" w:hAnsi="微软雅黑"/>
          <w:b/>
          <w:bCs/>
          <w:szCs w:val="21"/>
        </w:rPr>
      </w:pPr>
      <w:r>
        <w:rPr>
          <w:rFonts w:ascii="微软雅黑" w:eastAsia="微软雅黑" w:hAnsi="微软雅黑" w:hint="eastAsia"/>
          <w:b/>
          <w:bCs/>
          <w:szCs w:val="21"/>
        </w:rPr>
        <w:t>2. 提交要求：</w:t>
      </w:r>
    </w:p>
    <w:p w:rsidR="00B95FC2" w:rsidRPr="00B95FC2" w:rsidRDefault="00B2684E" w:rsidP="00B95FC2">
      <w:pPr>
        <w:pStyle w:val="a3"/>
        <w:widowControl/>
        <w:numPr>
          <w:ilvl w:val="0"/>
          <w:numId w:val="3"/>
        </w:numPr>
        <w:ind w:firstLineChars="0"/>
        <w:rPr>
          <w:rFonts w:ascii="微软雅黑" w:eastAsia="微软雅黑" w:hAnsi="微软雅黑"/>
          <w:b/>
          <w:bCs/>
          <w:szCs w:val="21"/>
        </w:rPr>
      </w:pPr>
      <w:r w:rsidRPr="00B2684E">
        <w:rPr>
          <w:rFonts w:ascii="微软雅黑" w:eastAsia="微软雅黑" w:hAnsi="微软雅黑" w:hint="eastAsia"/>
          <w:bCs/>
          <w:szCs w:val="21"/>
        </w:rPr>
        <w:t>参加社保人员就医必须使用医保卡挂号就医</w:t>
      </w:r>
      <w:r w:rsidR="005B0A92">
        <w:rPr>
          <w:rFonts w:ascii="微软雅黑" w:eastAsia="微软雅黑" w:hAnsi="微软雅黑" w:hint="eastAsia"/>
          <w:bCs/>
          <w:szCs w:val="21"/>
        </w:rPr>
        <w:t>，</w:t>
      </w:r>
      <w:r w:rsidR="00B23ABA">
        <w:rPr>
          <w:rFonts w:ascii="微软雅黑" w:eastAsia="微软雅黑" w:hAnsi="微软雅黑" w:hint="eastAsia"/>
          <w:bCs/>
          <w:color w:val="FF0000"/>
          <w:szCs w:val="21"/>
        </w:rPr>
        <w:t>门诊、门特、住院三类案件区分整理提交</w:t>
      </w:r>
      <w:r w:rsidR="005B0A92" w:rsidRPr="005B0A92">
        <w:rPr>
          <w:rFonts w:ascii="微软雅黑" w:eastAsia="微软雅黑" w:hAnsi="微软雅黑" w:hint="eastAsia"/>
          <w:bCs/>
          <w:color w:val="FF0000"/>
          <w:szCs w:val="21"/>
        </w:rPr>
        <w:t>。</w:t>
      </w:r>
    </w:p>
    <w:p w:rsidR="00B2684E" w:rsidRPr="00B95FC2" w:rsidRDefault="00B2684E" w:rsidP="00B95FC2">
      <w:pPr>
        <w:widowControl/>
        <w:rPr>
          <w:rFonts w:ascii="微软雅黑" w:eastAsia="微软雅黑" w:hAnsi="微软雅黑"/>
          <w:b/>
          <w:bCs/>
          <w:szCs w:val="21"/>
        </w:rPr>
      </w:pPr>
      <w:r w:rsidRPr="00B95FC2">
        <w:rPr>
          <w:rFonts w:ascii="微软雅黑" w:eastAsia="微软雅黑" w:hAnsi="微软雅黑" w:hint="eastAsia"/>
          <w:b/>
          <w:bCs/>
          <w:szCs w:val="21"/>
        </w:rPr>
        <w:t>3.</w:t>
      </w:r>
      <w:r w:rsidR="0054045D" w:rsidRPr="00B95FC2">
        <w:rPr>
          <w:rFonts w:ascii="微软雅黑" w:eastAsia="微软雅黑" w:hAnsi="微软雅黑"/>
          <w:b/>
          <w:bCs/>
          <w:szCs w:val="21"/>
        </w:rPr>
        <w:t xml:space="preserve"> </w:t>
      </w:r>
      <w:r w:rsidRPr="00B95FC2">
        <w:rPr>
          <w:rFonts w:ascii="微软雅黑" w:eastAsia="微软雅黑" w:hAnsi="微软雅黑" w:hint="eastAsia"/>
          <w:b/>
          <w:szCs w:val="21"/>
        </w:rPr>
        <w:t>就诊特殊约定</w:t>
      </w:r>
    </w:p>
    <w:p w:rsidR="00C842B7" w:rsidRPr="00C842B7" w:rsidRDefault="00C842B7" w:rsidP="00C842B7">
      <w:pPr>
        <w:pStyle w:val="a3"/>
        <w:numPr>
          <w:ilvl w:val="0"/>
          <w:numId w:val="10"/>
        </w:numPr>
        <w:spacing w:beforeLines="50" w:before="156" w:afterLines="50" w:after="156" w:line="360" w:lineRule="auto"/>
        <w:ind w:firstLineChars="0"/>
        <w:outlineLvl w:val="0"/>
        <w:rPr>
          <w:rFonts w:ascii="微软雅黑" w:eastAsia="微软雅黑" w:hAnsi="微软雅黑"/>
          <w:bCs/>
          <w:szCs w:val="21"/>
        </w:rPr>
      </w:pPr>
      <w:r w:rsidRPr="00C842B7">
        <w:rPr>
          <w:rFonts w:ascii="微软雅黑" w:eastAsia="微软雅黑" w:hAnsi="微软雅黑" w:hint="eastAsia"/>
          <w:bCs/>
          <w:szCs w:val="21"/>
        </w:rPr>
        <w:t>补充住院医疗异地就诊约定：</w:t>
      </w:r>
    </w:p>
    <w:p w:rsidR="00C842B7" w:rsidRDefault="00C842B7" w:rsidP="00C842B7">
      <w:pPr>
        <w:spacing w:beforeLines="50" w:before="156" w:afterLines="50" w:after="156" w:line="360" w:lineRule="auto"/>
        <w:ind w:firstLineChars="200" w:firstLine="420"/>
        <w:outlineLvl w:val="0"/>
        <w:rPr>
          <w:rFonts w:ascii="微软雅黑" w:eastAsia="微软雅黑" w:hAnsi="微软雅黑"/>
          <w:bCs/>
          <w:szCs w:val="21"/>
        </w:rPr>
      </w:pPr>
      <w:r w:rsidRPr="00C842B7">
        <w:rPr>
          <w:rFonts w:ascii="微软雅黑" w:eastAsia="微软雅黑" w:hAnsi="微软雅黑" w:hint="eastAsia"/>
          <w:bCs/>
          <w:szCs w:val="21"/>
        </w:rPr>
        <w:t>由于工作等原因长驻非投保地的被保险人，需按照投保当地社会基本医疗保险管理规定申办异地就诊申请，经投保当地社保管理机构审批同意后，保险人对发生在工作所在地二级以上公立医院的符合投保当地社会基本医疗保险管理规定的由个人自负的异地就诊合理医疗费用按照补充住院医疗责任约定承担相应保险责任；</w:t>
      </w:r>
    </w:p>
    <w:p w:rsidR="00C842B7" w:rsidRDefault="00C842B7" w:rsidP="00C842B7">
      <w:pPr>
        <w:spacing w:beforeLines="50" w:before="156" w:afterLines="50" w:after="156" w:line="360" w:lineRule="auto"/>
        <w:ind w:firstLineChars="200" w:firstLine="420"/>
        <w:outlineLvl w:val="0"/>
        <w:rPr>
          <w:rFonts w:ascii="微软雅黑" w:eastAsia="微软雅黑" w:hAnsi="微软雅黑"/>
          <w:bCs/>
          <w:szCs w:val="21"/>
        </w:rPr>
      </w:pPr>
      <w:r w:rsidRPr="00C842B7">
        <w:rPr>
          <w:rFonts w:ascii="微软雅黑" w:eastAsia="微软雅黑" w:hAnsi="微软雅黑" w:hint="eastAsia"/>
          <w:bCs/>
          <w:szCs w:val="21"/>
        </w:rPr>
        <w:t>被保险人由于出差、休假期间确因病情需要，在非投保地二级以上公立医院因急诊、住院发生的医疗费用，保险人对符合投保当地社会基本医疗保险管理规定的由个人自负的异地就诊合理医疗费用按照补充住院医疗责任约定承担相应保险责任；</w:t>
      </w:r>
    </w:p>
    <w:p w:rsidR="00C842B7" w:rsidRDefault="00C842B7" w:rsidP="00C842B7">
      <w:pPr>
        <w:spacing w:beforeLines="50" w:before="156" w:afterLines="50" w:after="156" w:line="360" w:lineRule="auto"/>
        <w:ind w:firstLineChars="200" w:firstLine="420"/>
        <w:outlineLvl w:val="0"/>
        <w:rPr>
          <w:rFonts w:ascii="微软雅黑" w:eastAsia="微软雅黑" w:hAnsi="微软雅黑"/>
          <w:bCs/>
          <w:szCs w:val="21"/>
        </w:rPr>
      </w:pPr>
      <w:r w:rsidRPr="00C842B7">
        <w:rPr>
          <w:rFonts w:ascii="微软雅黑" w:eastAsia="微软雅黑" w:hAnsi="微软雅黑" w:hint="eastAsia"/>
          <w:bCs/>
          <w:szCs w:val="21"/>
        </w:rPr>
        <w:t>理赔申请时需提供甲方公司人力资源或人事部门出具的出差、休假等证明资料；</w:t>
      </w:r>
    </w:p>
    <w:p w:rsidR="00C842B7" w:rsidRPr="00C842B7" w:rsidRDefault="00C842B7" w:rsidP="00C842B7">
      <w:pPr>
        <w:pStyle w:val="a3"/>
        <w:numPr>
          <w:ilvl w:val="0"/>
          <w:numId w:val="10"/>
        </w:numPr>
        <w:spacing w:beforeLines="50" w:before="156" w:afterLines="50" w:after="156" w:line="360" w:lineRule="auto"/>
        <w:ind w:firstLineChars="0"/>
        <w:outlineLvl w:val="0"/>
        <w:rPr>
          <w:rFonts w:ascii="微软雅黑" w:eastAsia="微软雅黑" w:hAnsi="微软雅黑"/>
          <w:bCs/>
          <w:szCs w:val="21"/>
        </w:rPr>
      </w:pPr>
      <w:r w:rsidRPr="00C842B7">
        <w:rPr>
          <w:rFonts w:ascii="微软雅黑" w:eastAsia="微软雅黑" w:hAnsi="微软雅黑" w:hint="eastAsia"/>
          <w:bCs/>
          <w:szCs w:val="21"/>
        </w:rPr>
        <w:t>对于投保时告知已参加投保所在地社保的被保险人，若就诊时因个人原因未使用当地社保卡，保险人不承担相应补充医疗保险责任。如出现非因职工个人原因未使用当地社保卡情况，保险人在扣除本次就医社保待遇后，承担保险责任。</w:t>
      </w:r>
    </w:p>
    <w:p w:rsidR="00C842B7" w:rsidRPr="00C842B7" w:rsidRDefault="00C842B7" w:rsidP="00C842B7">
      <w:pPr>
        <w:pStyle w:val="a3"/>
        <w:numPr>
          <w:ilvl w:val="0"/>
          <w:numId w:val="10"/>
        </w:numPr>
        <w:spacing w:beforeLines="50" w:before="156" w:afterLines="50" w:after="156" w:line="360" w:lineRule="auto"/>
        <w:ind w:firstLineChars="0"/>
        <w:outlineLvl w:val="0"/>
        <w:rPr>
          <w:rFonts w:ascii="微软雅黑" w:eastAsia="微软雅黑" w:hAnsi="微软雅黑"/>
          <w:bCs/>
          <w:szCs w:val="21"/>
        </w:rPr>
      </w:pPr>
      <w:r w:rsidRPr="00C842B7">
        <w:rPr>
          <w:rFonts w:ascii="微软雅黑" w:eastAsia="微软雅黑" w:hAnsi="微软雅黑" w:hint="eastAsia"/>
          <w:bCs/>
          <w:szCs w:val="21"/>
        </w:rPr>
        <w:lastRenderedPageBreak/>
        <w:t>交通事故住院医疗费用：若被保险人投保有补充医疗保险责任，则因交通事故导致的住院医疗费用是否属于责任范围参照社保所在地的医疗保险管理规定执行。</w:t>
      </w:r>
    </w:p>
    <w:p w:rsidR="00B2684E" w:rsidRPr="00807FFA" w:rsidRDefault="00807FFA">
      <w:pPr>
        <w:rPr>
          <w:rFonts w:ascii="微软雅黑" w:eastAsia="微软雅黑" w:hAnsi="微软雅黑"/>
          <w:b/>
          <w:color w:val="E36C0A" w:themeColor="accent6" w:themeShade="BF"/>
          <w:sz w:val="24"/>
        </w:rPr>
      </w:pPr>
      <w:r>
        <w:rPr>
          <w:rFonts w:ascii="微软雅黑" w:eastAsia="微软雅黑" w:hAnsi="微软雅黑" w:hint="eastAsia"/>
          <w:b/>
          <w:color w:val="E36C0A" w:themeColor="accent6" w:themeShade="BF"/>
          <w:sz w:val="24"/>
        </w:rPr>
        <w:t>常见理赔问题</w:t>
      </w:r>
    </w:p>
    <w:p w:rsidR="003526DE" w:rsidRDefault="003526DE">
      <w:pPr>
        <w:rPr>
          <w:rFonts w:ascii="微软雅黑" w:eastAsia="微软雅黑" w:hAnsi="微软雅黑"/>
          <w:b/>
          <w:bCs/>
          <w:szCs w:val="21"/>
        </w:rPr>
      </w:pPr>
      <w:r>
        <w:rPr>
          <w:rFonts w:ascii="微软雅黑" w:eastAsia="微软雅黑" w:hAnsi="微软雅黑" w:hint="eastAsia"/>
          <w:b/>
          <w:bCs/>
          <w:szCs w:val="21"/>
        </w:rPr>
        <w:t>为了您的理赔能够顺利有效的提交进行，递交理赔材料时，请避免发生下述情况：</w:t>
      </w:r>
    </w:p>
    <w:p w:rsidR="003526DE" w:rsidRPr="00807FFA" w:rsidRDefault="003526DE">
      <w:pPr>
        <w:rPr>
          <w:rFonts w:ascii="微软雅黑" w:eastAsia="微软雅黑" w:hAnsi="微软雅黑"/>
          <w:bCs/>
          <w:szCs w:val="21"/>
        </w:rPr>
      </w:pPr>
      <w:r w:rsidRPr="00807FFA">
        <w:rPr>
          <w:rFonts w:ascii="微软雅黑" w:eastAsia="微软雅黑" w:hAnsi="微软雅黑" w:hint="eastAsia"/>
          <w:bCs/>
          <w:szCs w:val="21"/>
        </w:rPr>
        <w:t>1. 未使用社保卡</w:t>
      </w:r>
      <w:r w:rsidR="00807FFA" w:rsidRPr="00807FFA">
        <w:rPr>
          <w:rFonts w:ascii="微软雅黑" w:eastAsia="微软雅黑" w:hAnsi="微软雅黑" w:hint="eastAsia"/>
          <w:bCs/>
          <w:szCs w:val="21"/>
        </w:rPr>
        <w:t xml:space="preserve"> </w:t>
      </w:r>
      <w:r w:rsidRPr="00807FFA">
        <w:rPr>
          <w:rFonts w:ascii="微软雅黑" w:eastAsia="微软雅黑" w:hAnsi="微软雅黑" w:hint="eastAsia"/>
          <w:bCs/>
          <w:szCs w:val="21"/>
        </w:rPr>
        <w:t>/</w:t>
      </w:r>
      <w:r w:rsidR="00807FFA" w:rsidRPr="00807FFA">
        <w:rPr>
          <w:rFonts w:ascii="微软雅黑" w:eastAsia="微软雅黑" w:hAnsi="微软雅黑" w:hint="eastAsia"/>
          <w:bCs/>
          <w:szCs w:val="21"/>
        </w:rPr>
        <w:t xml:space="preserve"> </w:t>
      </w:r>
      <w:r w:rsidRPr="00807FFA">
        <w:rPr>
          <w:rFonts w:ascii="微软雅黑" w:eastAsia="微软雅黑" w:hAnsi="微软雅黑" w:hint="eastAsia"/>
          <w:bCs/>
          <w:szCs w:val="21"/>
        </w:rPr>
        <w:t>医保卡且未经结算；</w:t>
      </w:r>
    </w:p>
    <w:p w:rsidR="003526DE" w:rsidRPr="00807FFA" w:rsidRDefault="003526DE">
      <w:pPr>
        <w:rPr>
          <w:rFonts w:ascii="微软雅黑" w:eastAsia="微软雅黑" w:hAnsi="微软雅黑"/>
          <w:bCs/>
          <w:szCs w:val="21"/>
        </w:rPr>
      </w:pPr>
      <w:r w:rsidRPr="00807FFA">
        <w:rPr>
          <w:rFonts w:ascii="微软雅黑" w:eastAsia="微软雅黑" w:hAnsi="微软雅黑" w:hint="eastAsia"/>
          <w:bCs/>
          <w:szCs w:val="21"/>
        </w:rPr>
        <w:t xml:space="preserve">2. </w:t>
      </w:r>
      <w:r w:rsidR="00C842B7">
        <w:rPr>
          <w:rFonts w:ascii="微软雅黑" w:eastAsia="微软雅黑" w:hAnsi="微软雅黑" w:hint="eastAsia"/>
          <w:bCs/>
          <w:szCs w:val="21"/>
        </w:rPr>
        <w:t>缺少</w:t>
      </w:r>
      <w:r w:rsidRPr="00807FFA">
        <w:rPr>
          <w:rFonts w:ascii="微软雅黑" w:eastAsia="微软雅黑" w:hAnsi="微软雅黑" w:hint="eastAsia"/>
          <w:bCs/>
          <w:szCs w:val="21"/>
        </w:rPr>
        <w:t>费用明细；</w:t>
      </w:r>
    </w:p>
    <w:p w:rsidR="003526DE" w:rsidRPr="00807FFA" w:rsidRDefault="003526DE">
      <w:pPr>
        <w:rPr>
          <w:rFonts w:ascii="微软雅黑" w:eastAsia="微软雅黑" w:hAnsi="微软雅黑"/>
          <w:bCs/>
          <w:szCs w:val="21"/>
        </w:rPr>
      </w:pPr>
      <w:r w:rsidRPr="00807FFA">
        <w:rPr>
          <w:rFonts w:ascii="微软雅黑" w:eastAsia="微软雅黑" w:hAnsi="微软雅黑" w:hint="eastAsia"/>
          <w:bCs/>
          <w:szCs w:val="21"/>
        </w:rPr>
        <w:t>3.</w:t>
      </w:r>
      <w:r w:rsidR="00C842B7">
        <w:rPr>
          <w:rFonts w:ascii="微软雅黑" w:eastAsia="微软雅黑" w:hAnsi="微软雅黑"/>
          <w:bCs/>
          <w:szCs w:val="21"/>
        </w:rPr>
        <w:t xml:space="preserve"> </w:t>
      </w:r>
      <w:r w:rsidR="00C842B7">
        <w:rPr>
          <w:rFonts w:ascii="微软雅黑" w:eastAsia="微软雅黑" w:hAnsi="微软雅黑" w:hint="eastAsia"/>
          <w:bCs/>
          <w:szCs w:val="21"/>
        </w:rPr>
        <w:t>票</w:t>
      </w:r>
      <w:r w:rsidRPr="00807FFA">
        <w:rPr>
          <w:rFonts w:ascii="微软雅黑" w:eastAsia="微软雅黑" w:hAnsi="微软雅黑" w:hint="eastAsia"/>
          <w:bCs/>
          <w:szCs w:val="21"/>
        </w:rPr>
        <w:t>据涂改；</w:t>
      </w:r>
    </w:p>
    <w:p w:rsidR="00807FFA" w:rsidRPr="00807FFA" w:rsidRDefault="003526DE">
      <w:pPr>
        <w:rPr>
          <w:rFonts w:ascii="微软雅黑" w:eastAsia="微软雅黑" w:hAnsi="微软雅黑"/>
          <w:bCs/>
          <w:szCs w:val="21"/>
        </w:rPr>
      </w:pPr>
      <w:r w:rsidRPr="00807FFA">
        <w:rPr>
          <w:rFonts w:ascii="微软雅黑" w:eastAsia="微软雅黑" w:hAnsi="微软雅黑" w:hint="eastAsia"/>
          <w:bCs/>
          <w:szCs w:val="21"/>
        </w:rPr>
        <w:t>4. 就诊</w:t>
      </w:r>
      <w:r w:rsidR="00807FFA" w:rsidRPr="00807FFA">
        <w:rPr>
          <w:rFonts w:ascii="微软雅黑" w:eastAsia="微软雅黑" w:hAnsi="微软雅黑" w:hint="eastAsia"/>
          <w:bCs/>
          <w:szCs w:val="21"/>
        </w:rPr>
        <w:t>疾病日期不在有效保期内；</w:t>
      </w:r>
    </w:p>
    <w:p w:rsidR="00807FFA" w:rsidRPr="00807FFA" w:rsidRDefault="00B95FC2">
      <w:pPr>
        <w:rPr>
          <w:rFonts w:ascii="微软雅黑" w:eastAsia="微软雅黑" w:hAnsi="微软雅黑"/>
          <w:bCs/>
          <w:szCs w:val="21"/>
        </w:rPr>
      </w:pPr>
      <w:r>
        <w:rPr>
          <w:rFonts w:ascii="微软雅黑" w:eastAsia="微软雅黑" w:hAnsi="微软雅黑"/>
          <w:bCs/>
          <w:szCs w:val="21"/>
        </w:rPr>
        <w:t>5</w:t>
      </w:r>
      <w:r w:rsidR="00807FFA" w:rsidRPr="00807FFA">
        <w:rPr>
          <w:rFonts w:ascii="微软雅黑" w:eastAsia="微软雅黑" w:hAnsi="微软雅黑" w:hint="eastAsia"/>
          <w:bCs/>
          <w:szCs w:val="21"/>
        </w:rPr>
        <w:t>. 非本人就诊/代开药/体检/预防免疫/先天性疾病 属于除外责任；</w:t>
      </w:r>
    </w:p>
    <w:p w:rsidR="00807FFA" w:rsidRPr="00807FFA" w:rsidRDefault="00B95FC2">
      <w:pPr>
        <w:rPr>
          <w:rFonts w:ascii="微软雅黑" w:eastAsia="微软雅黑" w:hAnsi="微软雅黑"/>
          <w:bCs/>
          <w:szCs w:val="21"/>
        </w:rPr>
      </w:pPr>
      <w:r>
        <w:rPr>
          <w:rFonts w:ascii="微软雅黑" w:eastAsia="微软雅黑" w:hAnsi="微软雅黑"/>
          <w:bCs/>
          <w:szCs w:val="21"/>
        </w:rPr>
        <w:t>6</w:t>
      </w:r>
      <w:r w:rsidR="00807FFA" w:rsidRPr="00807FFA">
        <w:rPr>
          <w:rFonts w:ascii="微软雅黑" w:eastAsia="微软雅黑" w:hAnsi="微软雅黑" w:hint="eastAsia"/>
          <w:bCs/>
          <w:szCs w:val="21"/>
        </w:rPr>
        <w:t>. 康复室发生的医疗费用/各种医疗鉴定的项目费用</w:t>
      </w:r>
      <w:r w:rsidR="00807FFA">
        <w:rPr>
          <w:rFonts w:ascii="微软雅黑" w:eastAsia="微软雅黑" w:hAnsi="微软雅黑" w:hint="eastAsia"/>
          <w:bCs/>
          <w:szCs w:val="21"/>
        </w:rPr>
        <w:t>。</w:t>
      </w:r>
    </w:p>
    <w:p w:rsidR="00807FFA" w:rsidRDefault="00807FFA">
      <w:pPr>
        <w:rPr>
          <w:rFonts w:ascii="微软雅黑" w:eastAsia="微软雅黑" w:hAnsi="微软雅黑"/>
          <w:b/>
          <w:color w:val="E36C0A" w:themeColor="accent6" w:themeShade="BF"/>
          <w:sz w:val="24"/>
        </w:rPr>
      </w:pPr>
      <w:r w:rsidRPr="00807FFA">
        <w:rPr>
          <w:rFonts w:ascii="微软雅黑" w:eastAsia="微软雅黑" w:hAnsi="微软雅黑" w:hint="eastAsia"/>
          <w:b/>
          <w:color w:val="E36C0A" w:themeColor="accent6" w:themeShade="BF"/>
          <w:sz w:val="24"/>
        </w:rPr>
        <w:t>服务联系方式</w:t>
      </w:r>
    </w:p>
    <w:p w:rsidR="00807FFA" w:rsidRPr="00042199" w:rsidRDefault="00807FFA" w:rsidP="00042199">
      <w:pPr>
        <w:pStyle w:val="a3"/>
        <w:numPr>
          <w:ilvl w:val="0"/>
          <w:numId w:val="6"/>
        </w:numPr>
        <w:spacing w:beforeLines="100" w:before="312"/>
        <w:ind w:left="480" w:hangingChars="200" w:hanging="480"/>
        <w:rPr>
          <w:rFonts w:ascii="微软雅黑" w:eastAsia="微软雅黑" w:hAnsi="微软雅黑"/>
          <w:b/>
          <w:szCs w:val="21"/>
        </w:rPr>
      </w:pPr>
      <w:r w:rsidRPr="00C842B7">
        <w:rPr>
          <w:rFonts w:ascii="微软雅黑" w:eastAsia="微软雅黑" w:hAnsi="微软雅黑" w:hint="eastAsia"/>
          <w:b/>
          <w:sz w:val="24"/>
          <w:szCs w:val="21"/>
        </w:rPr>
        <w:t>平安服务热线：</w:t>
      </w:r>
      <w:r w:rsidRPr="00042199">
        <w:rPr>
          <w:rFonts w:ascii="微软雅黑" w:eastAsia="微软雅黑" w:hAnsi="微软雅黑" w:hint="eastAsia"/>
          <w:b/>
          <w:color w:val="0000FF"/>
          <w:sz w:val="24"/>
          <w:szCs w:val="21"/>
          <w:u w:val="double"/>
        </w:rPr>
        <w:t>022-58825456</w:t>
      </w:r>
    </w:p>
    <w:p w:rsidR="00807FFA" w:rsidRPr="008A05CF" w:rsidRDefault="00807FFA" w:rsidP="00807FFA">
      <w:pPr>
        <w:spacing w:beforeLines="30" w:before="93" w:afterLines="30" w:after="93" w:line="340" w:lineRule="exact"/>
        <w:ind w:firstLineChars="200" w:firstLine="420"/>
        <w:jc w:val="left"/>
        <w:rPr>
          <w:rFonts w:ascii="微软雅黑" w:eastAsia="微软雅黑" w:hAnsi="微软雅黑" w:cs="仿宋_GB2312"/>
          <w:kern w:val="0"/>
          <w:szCs w:val="16"/>
        </w:rPr>
      </w:pPr>
      <w:r w:rsidRPr="008A05CF">
        <w:rPr>
          <w:rFonts w:ascii="微软雅黑" w:eastAsia="微软雅黑" w:hAnsi="微软雅黑" w:cs="仿宋_GB2312" w:hint="eastAsia"/>
          <w:kern w:val="0"/>
          <w:szCs w:val="16"/>
          <w:u w:val="double"/>
        </w:rPr>
        <w:t>请注意：该热线的服务时间为</w:t>
      </w:r>
      <w:r w:rsidR="00C842B7">
        <w:rPr>
          <w:rFonts w:ascii="微软雅黑" w:eastAsia="微软雅黑" w:hAnsi="微软雅黑" w:cs="仿宋_GB2312" w:hint="eastAsia"/>
          <w:kern w:val="0"/>
          <w:szCs w:val="16"/>
          <w:u w:val="double"/>
        </w:rPr>
        <w:t>法定工作日</w:t>
      </w:r>
      <w:r w:rsidRPr="008A05CF">
        <w:rPr>
          <w:rFonts w:ascii="微软雅黑" w:eastAsia="微软雅黑" w:hAnsi="微软雅黑" w:cs="仿宋_GB2312" w:hint="eastAsia"/>
          <w:b/>
          <w:kern w:val="0"/>
          <w:szCs w:val="16"/>
          <w:u w:val="double"/>
        </w:rPr>
        <w:t>9:00</w:t>
      </w:r>
      <w:r w:rsidRPr="008A05CF">
        <w:rPr>
          <w:rFonts w:ascii="微软雅黑" w:eastAsia="微软雅黑" w:hAnsi="微软雅黑" w:cs="仿宋_GB2312"/>
          <w:b/>
          <w:kern w:val="0"/>
          <w:szCs w:val="16"/>
          <w:u w:val="double"/>
        </w:rPr>
        <w:t xml:space="preserve"> </w:t>
      </w:r>
      <w:r w:rsidRPr="008A05CF">
        <w:rPr>
          <w:rFonts w:ascii="微软雅黑" w:eastAsia="微软雅黑" w:hAnsi="微软雅黑" w:cs="仿宋_GB2312" w:hint="eastAsia"/>
          <w:b/>
          <w:kern w:val="0"/>
          <w:szCs w:val="16"/>
          <w:u w:val="double"/>
        </w:rPr>
        <w:t>-</w:t>
      </w:r>
      <w:r w:rsidRPr="008A05CF">
        <w:rPr>
          <w:rFonts w:ascii="微软雅黑" w:eastAsia="微软雅黑" w:hAnsi="微软雅黑" w:cs="仿宋_GB2312"/>
          <w:b/>
          <w:kern w:val="0"/>
          <w:szCs w:val="16"/>
          <w:u w:val="double"/>
        </w:rPr>
        <w:t xml:space="preserve"> </w:t>
      </w:r>
      <w:r w:rsidRPr="008A05CF">
        <w:rPr>
          <w:rFonts w:ascii="微软雅黑" w:eastAsia="微软雅黑" w:hAnsi="微软雅黑" w:cs="仿宋_GB2312" w:hint="eastAsia"/>
          <w:b/>
          <w:kern w:val="0"/>
          <w:szCs w:val="16"/>
          <w:u w:val="double"/>
        </w:rPr>
        <w:t>1</w:t>
      </w:r>
      <w:r w:rsidRPr="008A05CF">
        <w:rPr>
          <w:rFonts w:ascii="微软雅黑" w:eastAsia="微软雅黑" w:hAnsi="微软雅黑" w:cs="仿宋_GB2312"/>
          <w:b/>
          <w:kern w:val="0"/>
          <w:szCs w:val="16"/>
          <w:u w:val="double"/>
        </w:rPr>
        <w:t>8</w:t>
      </w:r>
      <w:r w:rsidRPr="008A05CF">
        <w:rPr>
          <w:rFonts w:ascii="微软雅黑" w:eastAsia="微软雅黑" w:hAnsi="微软雅黑" w:cs="仿宋_GB2312" w:hint="eastAsia"/>
          <w:b/>
          <w:kern w:val="0"/>
          <w:szCs w:val="16"/>
          <w:u w:val="double"/>
        </w:rPr>
        <w:t>:00</w:t>
      </w:r>
      <w:r w:rsidRPr="008A05CF">
        <w:rPr>
          <w:rFonts w:ascii="微软雅黑" w:eastAsia="微软雅黑" w:hAnsi="微软雅黑" w:cs="仿宋_GB2312" w:hint="eastAsia"/>
          <w:kern w:val="0"/>
          <w:szCs w:val="16"/>
          <w:u w:val="double"/>
        </w:rPr>
        <w:t>，如</w:t>
      </w:r>
      <w:r w:rsidR="00042199">
        <w:rPr>
          <w:rFonts w:ascii="微软雅黑" w:eastAsia="微软雅黑" w:hAnsi="微软雅黑" w:cs="仿宋_GB2312" w:hint="eastAsia"/>
          <w:kern w:val="0"/>
          <w:szCs w:val="16"/>
          <w:u w:val="double"/>
        </w:rPr>
        <w:t>客服</w:t>
      </w:r>
      <w:r w:rsidRPr="008A05CF">
        <w:rPr>
          <w:rFonts w:ascii="微软雅黑" w:eastAsia="微软雅黑" w:hAnsi="微软雅黑" w:cs="仿宋_GB2312" w:hint="eastAsia"/>
          <w:kern w:val="0"/>
          <w:szCs w:val="16"/>
          <w:u w:val="double"/>
        </w:rPr>
        <w:t>专员项目经理未在岗，请您留言</w:t>
      </w:r>
      <w:r w:rsidRPr="008A05CF">
        <w:rPr>
          <w:rFonts w:ascii="微软雅黑" w:eastAsia="微软雅黑" w:hAnsi="微软雅黑" w:cs="仿宋_GB2312" w:hint="eastAsia"/>
          <w:kern w:val="0"/>
          <w:szCs w:val="16"/>
        </w:rPr>
        <w:t>。</w:t>
      </w:r>
    </w:p>
    <w:p w:rsidR="00807FFA" w:rsidRPr="008A05CF" w:rsidRDefault="00807FFA" w:rsidP="00807FFA">
      <w:pPr>
        <w:pStyle w:val="a3"/>
        <w:numPr>
          <w:ilvl w:val="0"/>
          <w:numId w:val="6"/>
        </w:numPr>
        <w:ind w:firstLineChars="0"/>
        <w:rPr>
          <w:rFonts w:ascii="微软雅黑" w:eastAsia="微软雅黑" w:hAnsi="微软雅黑"/>
          <w:sz w:val="24"/>
          <w:szCs w:val="21"/>
        </w:rPr>
      </w:pPr>
      <w:r w:rsidRPr="008A05CF">
        <w:rPr>
          <w:rFonts w:ascii="微软雅黑" w:eastAsia="微软雅黑" w:hAnsi="微软雅黑" w:hint="eastAsia"/>
          <w:b/>
          <w:sz w:val="24"/>
          <w:szCs w:val="21"/>
        </w:rPr>
        <w:t>平安服务邮箱：</w:t>
      </w:r>
    </w:p>
    <w:p w:rsidR="00807FFA" w:rsidRPr="008A05CF" w:rsidRDefault="00807FFA" w:rsidP="00807FFA">
      <w:pPr>
        <w:spacing w:line="340" w:lineRule="exact"/>
        <w:ind w:firstLineChars="200" w:firstLine="420"/>
        <w:jc w:val="left"/>
        <w:rPr>
          <w:rFonts w:ascii="微软雅黑" w:eastAsia="微软雅黑" w:hAnsi="微软雅黑" w:cs="仿宋_GB2312"/>
          <w:kern w:val="0"/>
          <w:szCs w:val="16"/>
        </w:rPr>
      </w:pPr>
      <w:r w:rsidRPr="008A05CF">
        <w:rPr>
          <w:rFonts w:ascii="微软雅黑" w:eastAsia="微软雅黑" w:hAnsi="微软雅黑" w:cs="仿宋_GB2312" w:hint="eastAsia"/>
          <w:b/>
          <w:kern w:val="0"/>
          <w:szCs w:val="16"/>
        </w:rPr>
        <w:t>平安保险咨询服务信箱</w:t>
      </w:r>
      <w:r w:rsidRPr="008A05CF">
        <w:rPr>
          <w:rFonts w:ascii="微软雅黑" w:eastAsia="微软雅黑" w:hAnsi="微软雅黑" w:cs="仿宋_GB2312" w:hint="eastAsia"/>
          <w:kern w:val="0"/>
          <w:szCs w:val="16"/>
        </w:rPr>
        <w:t>：</w:t>
      </w:r>
    </w:p>
    <w:p w:rsidR="00807FFA" w:rsidRPr="008A05CF" w:rsidRDefault="00807FFA" w:rsidP="00807FFA">
      <w:pPr>
        <w:spacing w:beforeLines="30" w:before="93" w:afterLines="30" w:after="93" w:line="340" w:lineRule="exact"/>
        <w:ind w:firstLineChars="200" w:firstLine="420"/>
        <w:jc w:val="left"/>
        <w:rPr>
          <w:rFonts w:ascii="微软雅黑" w:eastAsia="微软雅黑" w:hAnsi="微软雅黑" w:cs="仿宋_GB2312"/>
          <w:kern w:val="0"/>
          <w:szCs w:val="16"/>
        </w:rPr>
      </w:pPr>
      <w:r w:rsidRPr="008A05CF">
        <w:rPr>
          <w:rFonts w:ascii="微软雅黑" w:eastAsia="微软雅黑" w:hAnsi="微软雅黑" w:cs="仿宋_GB2312" w:hint="eastAsia"/>
          <w:kern w:val="0"/>
          <w:szCs w:val="16"/>
        </w:rPr>
        <w:t>如您有相关</w:t>
      </w:r>
      <w:r w:rsidRPr="008A05CF">
        <w:rPr>
          <w:rFonts w:ascii="微软雅黑" w:eastAsia="微软雅黑" w:hAnsi="微软雅黑" w:cs="仿宋_GB2312"/>
          <w:kern w:val="0"/>
          <w:szCs w:val="16"/>
        </w:rPr>
        <w:t>疑问</w:t>
      </w:r>
      <w:r w:rsidRPr="008A05CF">
        <w:rPr>
          <w:rFonts w:ascii="微软雅黑" w:eastAsia="微软雅黑" w:hAnsi="微软雅黑" w:cs="仿宋_GB2312" w:hint="eastAsia"/>
          <w:kern w:val="0"/>
          <w:szCs w:val="16"/>
        </w:rPr>
        <w:t>，欢迎您联系</w:t>
      </w:r>
      <w:r w:rsidRPr="008A05CF">
        <w:rPr>
          <w:rFonts w:ascii="微软雅黑" w:eastAsia="微软雅黑" w:hAnsi="微软雅黑" w:cs="仿宋_GB2312"/>
          <w:kern w:val="0"/>
          <w:szCs w:val="16"/>
        </w:rPr>
        <w:t>该邮箱</w:t>
      </w:r>
      <w:r w:rsidRPr="008A05CF">
        <w:rPr>
          <w:rFonts w:ascii="微软雅黑" w:eastAsia="微软雅黑" w:hAnsi="微软雅黑" w:cs="仿宋_GB2312" w:hint="eastAsia"/>
          <w:kern w:val="0"/>
          <w:szCs w:val="16"/>
        </w:rPr>
        <w:t>。</w:t>
      </w:r>
      <w:r w:rsidRPr="008A05CF">
        <w:rPr>
          <w:rFonts w:ascii="微软雅黑" w:eastAsia="微软雅黑" w:hAnsi="微软雅黑" w:cs="仿宋_GB2312"/>
          <w:kern w:val="0"/>
          <w:szCs w:val="16"/>
        </w:rPr>
        <w:sym w:font="Wingdings" w:char="F081"/>
      </w:r>
      <w:r w:rsidRPr="008A05CF">
        <w:rPr>
          <w:rFonts w:ascii="微软雅黑" w:eastAsia="微软雅黑" w:hAnsi="微软雅黑" w:cs="仿宋_GB2312" w:hint="eastAsia"/>
          <w:kern w:val="0"/>
          <w:szCs w:val="16"/>
        </w:rPr>
        <w:t>常规</w:t>
      </w:r>
      <w:r w:rsidRPr="008A05CF">
        <w:rPr>
          <w:rFonts w:ascii="微软雅黑" w:eastAsia="微软雅黑" w:hAnsi="微软雅黑" w:cs="仿宋_GB2312"/>
          <w:kern w:val="0"/>
          <w:szCs w:val="16"/>
        </w:rPr>
        <w:t>查询</w:t>
      </w:r>
      <w:r w:rsidRPr="008A05CF">
        <w:rPr>
          <w:rFonts w:ascii="微软雅黑" w:eastAsia="微软雅黑" w:hAnsi="微软雅黑" w:cs="仿宋_GB2312" w:hint="eastAsia"/>
          <w:kern w:val="0"/>
          <w:szCs w:val="16"/>
        </w:rPr>
        <w:t>我们会即时</w:t>
      </w:r>
      <w:r w:rsidRPr="008A05CF">
        <w:rPr>
          <w:rFonts w:ascii="微软雅黑" w:eastAsia="微软雅黑" w:hAnsi="微软雅黑" w:cs="仿宋_GB2312"/>
          <w:kern w:val="0"/>
          <w:szCs w:val="16"/>
        </w:rPr>
        <w:t>给您</w:t>
      </w:r>
      <w:r w:rsidRPr="008A05CF">
        <w:rPr>
          <w:rFonts w:ascii="微软雅黑" w:eastAsia="微软雅黑" w:hAnsi="微软雅黑" w:cs="仿宋_GB2312" w:hint="eastAsia"/>
          <w:kern w:val="0"/>
          <w:szCs w:val="16"/>
        </w:rPr>
        <w:t>回复；</w:t>
      </w:r>
      <w:r w:rsidRPr="008A05CF">
        <w:rPr>
          <w:rFonts w:ascii="微软雅黑" w:eastAsia="微软雅黑" w:hAnsi="微软雅黑" w:cs="仿宋_GB2312"/>
          <w:kern w:val="0"/>
          <w:szCs w:val="16"/>
        </w:rPr>
        <w:sym w:font="Wingdings" w:char="F082"/>
      </w:r>
      <w:r w:rsidRPr="008A05CF">
        <w:rPr>
          <w:rFonts w:ascii="微软雅黑" w:eastAsia="微软雅黑" w:hAnsi="微软雅黑" w:cs="仿宋_GB2312" w:hint="eastAsia"/>
          <w:kern w:val="0"/>
          <w:szCs w:val="16"/>
        </w:rPr>
        <w:t>对于</w:t>
      </w:r>
      <w:r w:rsidRPr="008A05CF">
        <w:rPr>
          <w:rFonts w:ascii="微软雅黑" w:eastAsia="微软雅黑" w:hAnsi="微软雅黑" w:cs="仿宋_GB2312"/>
          <w:kern w:val="0"/>
          <w:szCs w:val="16"/>
        </w:rPr>
        <w:t>非直接处理的问题，</w:t>
      </w:r>
      <w:r w:rsidRPr="008A05CF">
        <w:rPr>
          <w:rFonts w:ascii="微软雅黑" w:eastAsia="微软雅黑" w:hAnsi="微软雅黑" w:cs="仿宋_GB2312" w:hint="eastAsia"/>
          <w:kern w:val="0"/>
          <w:szCs w:val="16"/>
        </w:rPr>
        <w:t>普通件</w:t>
      </w:r>
      <w:r w:rsidRPr="008A05CF">
        <w:rPr>
          <w:rFonts w:ascii="微软雅黑" w:eastAsia="微软雅黑" w:hAnsi="微软雅黑" w:cs="仿宋_GB2312"/>
          <w:kern w:val="0"/>
          <w:szCs w:val="16"/>
        </w:rPr>
        <w:t>我们会在</w:t>
      </w:r>
      <w:r w:rsidRPr="008A05CF">
        <w:rPr>
          <w:rFonts w:ascii="微软雅黑" w:eastAsia="微软雅黑" w:hAnsi="微软雅黑" w:cs="仿宋_GB2312" w:hint="eastAsia"/>
          <w:kern w:val="0"/>
          <w:szCs w:val="16"/>
        </w:rPr>
        <w:t>1个</w:t>
      </w:r>
      <w:r w:rsidRPr="008A05CF">
        <w:rPr>
          <w:rFonts w:ascii="微软雅黑" w:eastAsia="微软雅黑" w:hAnsi="微软雅黑" w:cs="仿宋_GB2312"/>
          <w:kern w:val="0"/>
          <w:szCs w:val="16"/>
        </w:rPr>
        <w:t>工作日内给您</w:t>
      </w:r>
      <w:r w:rsidRPr="008A05CF">
        <w:rPr>
          <w:rFonts w:ascii="微软雅黑" w:eastAsia="微软雅黑" w:hAnsi="微软雅黑" w:cs="仿宋_GB2312" w:hint="eastAsia"/>
          <w:kern w:val="0"/>
          <w:szCs w:val="16"/>
        </w:rPr>
        <w:t>回复；</w:t>
      </w:r>
      <w:r w:rsidRPr="008A05CF">
        <w:rPr>
          <w:rFonts w:ascii="微软雅黑" w:eastAsia="微软雅黑" w:hAnsi="微软雅黑" w:cs="仿宋_GB2312"/>
          <w:kern w:val="0"/>
          <w:szCs w:val="16"/>
        </w:rPr>
        <w:sym w:font="Wingdings" w:char="F083"/>
      </w:r>
      <w:r w:rsidRPr="008A05CF">
        <w:rPr>
          <w:rFonts w:ascii="微软雅黑" w:eastAsia="微软雅黑" w:hAnsi="微软雅黑" w:cs="仿宋_GB2312" w:hint="eastAsia"/>
          <w:kern w:val="0"/>
          <w:szCs w:val="16"/>
        </w:rPr>
        <w:t>疑难</w:t>
      </w:r>
      <w:r w:rsidRPr="008A05CF">
        <w:rPr>
          <w:rFonts w:ascii="微软雅黑" w:eastAsia="微软雅黑" w:hAnsi="微软雅黑" w:cs="仿宋_GB2312"/>
          <w:kern w:val="0"/>
          <w:szCs w:val="16"/>
        </w:rPr>
        <w:t>件我们会在</w:t>
      </w:r>
      <w:r w:rsidRPr="008A05CF">
        <w:rPr>
          <w:rFonts w:ascii="微软雅黑" w:eastAsia="微软雅黑" w:hAnsi="微软雅黑" w:cs="仿宋_GB2312" w:hint="eastAsia"/>
          <w:kern w:val="0"/>
          <w:szCs w:val="16"/>
        </w:rPr>
        <w:t>2个</w:t>
      </w:r>
      <w:r w:rsidRPr="008A05CF">
        <w:rPr>
          <w:rFonts w:ascii="微软雅黑" w:eastAsia="微软雅黑" w:hAnsi="微软雅黑" w:cs="仿宋_GB2312"/>
          <w:kern w:val="0"/>
          <w:szCs w:val="16"/>
        </w:rPr>
        <w:t>工作日内给您回复。</w:t>
      </w:r>
    </w:p>
    <w:p w:rsidR="00807FFA" w:rsidRPr="008A05CF" w:rsidRDefault="00807FFA" w:rsidP="00807FFA">
      <w:pPr>
        <w:ind w:firstLineChars="200" w:firstLine="420"/>
        <w:rPr>
          <w:rFonts w:ascii="微软雅黑" w:eastAsia="微软雅黑" w:hAnsi="微软雅黑"/>
        </w:rPr>
      </w:pPr>
      <w:r w:rsidRPr="008A05CF">
        <w:rPr>
          <w:rFonts w:ascii="微软雅黑" w:eastAsia="微软雅黑" w:hAnsi="微软雅黑" w:cs="仿宋_GB2312" w:hint="eastAsia"/>
          <w:kern w:val="0"/>
          <w:szCs w:val="16"/>
          <w:u w:val="double"/>
        </w:rPr>
        <w:t>请注意：以上邮箱的人工服务时间为法定工作日</w:t>
      </w:r>
      <w:r w:rsidRPr="008A05CF">
        <w:rPr>
          <w:rFonts w:ascii="微软雅黑" w:eastAsia="微软雅黑" w:hAnsi="微软雅黑" w:cs="仿宋_GB2312" w:hint="eastAsia"/>
          <w:b/>
          <w:kern w:val="0"/>
          <w:szCs w:val="16"/>
          <w:u w:val="double"/>
        </w:rPr>
        <w:t>9:</w:t>
      </w:r>
      <w:r w:rsidR="00AD3AF4">
        <w:rPr>
          <w:rFonts w:ascii="微软雅黑" w:eastAsia="微软雅黑" w:hAnsi="微软雅黑" w:cs="仿宋_GB2312" w:hint="eastAsia"/>
          <w:b/>
          <w:kern w:val="0"/>
          <w:szCs w:val="16"/>
          <w:u w:val="double"/>
        </w:rPr>
        <w:t>3</w:t>
      </w:r>
      <w:r w:rsidRPr="008A05CF">
        <w:rPr>
          <w:rFonts w:ascii="微软雅黑" w:eastAsia="微软雅黑" w:hAnsi="微软雅黑" w:cs="仿宋_GB2312" w:hint="eastAsia"/>
          <w:b/>
          <w:kern w:val="0"/>
          <w:szCs w:val="16"/>
          <w:u w:val="double"/>
        </w:rPr>
        <w:t>0</w:t>
      </w:r>
      <w:r w:rsidRPr="008A05CF">
        <w:rPr>
          <w:rFonts w:ascii="微软雅黑" w:eastAsia="微软雅黑" w:hAnsi="微软雅黑" w:cs="仿宋_GB2312"/>
          <w:b/>
          <w:kern w:val="0"/>
          <w:szCs w:val="16"/>
          <w:u w:val="double"/>
        </w:rPr>
        <w:t xml:space="preserve"> </w:t>
      </w:r>
      <w:r w:rsidRPr="008A05CF">
        <w:rPr>
          <w:rFonts w:ascii="微软雅黑" w:eastAsia="微软雅黑" w:hAnsi="微软雅黑" w:cs="仿宋_GB2312" w:hint="eastAsia"/>
          <w:b/>
          <w:kern w:val="0"/>
          <w:szCs w:val="16"/>
          <w:u w:val="double"/>
        </w:rPr>
        <w:t>-</w:t>
      </w:r>
      <w:r w:rsidRPr="008A05CF">
        <w:rPr>
          <w:rFonts w:ascii="微软雅黑" w:eastAsia="微软雅黑" w:hAnsi="微软雅黑" w:cs="仿宋_GB2312"/>
          <w:b/>
          <w:kern w:val="0"/>
          <w:szCs w:val="16"/>
          <w:u w:val="double"/>
        </w:rPr>
        <w:t xml:space="preserve"> </w:t>
      </w:r>
      <w:r w:rsidRPr="008A05CF">
        <w:rPr>
          <w:rFonts w:ascii="微软雅黑" w:eastAsia="微软雅黑" w:hAnsi="微软雅黑" w:cs="仿宋_GB2312" w:hint="eastAsia"/>
          <w:b/>
          <w:kern w:val="0"/>
          <w:szCs w:val="16"/>
          <w:u w:val="double"/>
        </w:rPr>
        <w:t>1</w:t>
      </w:r>
      <w:r w:rsidRPr="008A05CF">
        <w:rPr>
          <w:rFonts w:ascii="微软雅黑" w:eastAsia="微软雅黑" w:hAnsi="微软雅黑" w:cs="仿宋_GB2312"/>
          <w:b/>
          <w:kern w:val="0"/>
          <w:szCs w:val="16"/>
          <w:u w:val="double"/>
        </w:rPr>
        <w:t>7</w:t>
      </w:r>
      <w:r w:rsidRPr="008A05CF">
        <w:rPr>
          <w:rFonts w:ascii="微软雅黑" w:eastAsia="微软雅黑" w:hAnsi="微软雅黑" w:cs="仿宋_GB2312" w:hint="eastAsia"/>
          <w:b/>
          <w:kern w:val="0"/>
          <w:szCs w:val="16"/>
          <w:u w:val="double"/>
        </w:rPr>
        <w:t>:</w:t>
      </w:r>
      <w:r w:rsidR="00AD3AF4">
        <w:rPr>
          <w:rFonts w:ascii="微软雅黑" w:eastAsia="微软雅黑" w:hAnsi="微软雅黑" w:cs="仿宋_GB2312" w:hint="eastAsia"/>
          <w:b/>
          <w:kern w:val="0"/>
          <w:szCs w:val="16"/>
          <w:u w:val="double"/>
        </w:rPr>
        <w:t>3</w:t>
      </w:r>
      <w:r w:rsidRPr="008A05CF">
        <w:rPr>
          <w:rFonts w:ascii="微软雅黑" w:eastAsia="微软雅黑" w:hAnsi="微软雅黑" w:cs="仿宋_GB2312" w:hint="eastAsia"/>
          <w:b/>
          <w:kern w:val="0"/>
          <w:szCs w:val="16"/>
          <w:u w:val="double"/>
        </w:rPr>
        <w:t>0</w:t>
      </w:r>
      <w:r w:rsidRPr="008A05CF">
        <w:rPr>
          <w:rFonts w:ascii="微软雅黑" w:eastAsia="微软雅黑" w:hAnsi="微软雅黑" w:cs="仿宋_GB2312" w:hint="eastAsia"/>
          <w:kern w:val="0"/>
          <w:szCs w:val="16"/>
        </w:rPr>
        <w:t>。</w:t>
      </w:r>
    </w:p>
    <w:p w:rsidR="00807FFA" w:rsidRPr="008A05CF" w:rsidRDefault="00807FFA" w:rsidP="00807FFA">
      <w:pPr>
        <w:pStyle w:val="a3"/>
        <w:numPr>
          <w:ilvl w:val="0"/>
          <w:numId w:val="6"/>
        </w:numPr>
        <w:ind w:firstLineChars="0"/>
        <w:rPr>
          <w:rFonts w:ascii="微软雅黑" w:eastAsia="微软雅黑" w:hAnsi="微软雅黑"/>
          <w:b/>
          <w:sz w:val="24"/>
          <w:szCs w:val="21"/>
        </w:rPr>
      </w:pPr>
      <w:r w:rsidRPr="008A05CF">
        <w:rPr>
          <w:rFonts w:ascii="微软雅黑" w:eastAsia="微软雅黑" w:hAnsi="微软雅黑" w:hint="eastAsia"/>
          <w:b/>
          <w:sz w:val="24"/>
          <w:szCs w:val="21"/>
        </w:rPr>
        <w:t>员工在线</w:t>
      </w:r>
      <w:r w:rsidRPr="008A05CF">
        <w:rPr>
          <w:rFonts w:ascii="微软雅黑" w:eastAsia="微软雅黑" w:hAnsi="微软雅黑"/>
          <w:b/>
          <w:sz w:val="24"/>
          <w:szCs w:val="21"/>
        </w:rPr>
        <w:t>自助</w:t>
      </w:r>
      <w:r w:rsidRPr="008A05CF">
        <w:rPr>
          <w:rFonts w:ascii="微软雅黑" w:eastAsia="微软雅黑" w:hAnsi="微软雅黑" w:hint="eastAsia"/>
          <w:b/>
          <w:sz w:val="24"/>
          <w:szCs w:val="21"/>
        </w:rPr>
        <w:t>查询保险</w:t>
      </w:r>
      <w:r w:rsidRPr="008A05CF">
        <w:rPr>
          <w:rFonts w:ascii="微软雅黑" w:eastAsia="微软雅黑" w:hAnsi="微软雅黑"/>
          <w:b/>
          <w:sz w:val="24"/>
          <w:szCs w:val="21"/>
        </w:rPr>
        <w:t>政策、</w:t>
      </w:r>
      <w:r w:rsidRPr="008A05CF">
        <w:rPr>
          <w:rFonts w:ascii="微软雅黑" w:eastAsia="微软雅黑" w:hAnsi="微软雅黑" w:hint="eastAsia"/>
          <w:b/>
          <w:sz w:val="24"/>
          <w:szCs w:val="21"/>
        </w:rPr>
        <w:t>投保</w:t>
      </w:r>
      <w:r w:rsidRPr="008A05CF">
        <w:rPr>
          <w:rFonts w:ascii="微软雅黑" w:eastAsia="微软雅黑" w:hAnsi="微软雅黑"/>
          <w:b/>
          <w:sz w:val="24"/>
          <w:szCs w:val="21"/>
        </w:rPr>
        <w:t>信息、理赔</w:t>
      </w:r>
      <w:r w:rsidRPr="008A05CF">
        <w:rPr>
          <w:rFonts w:ascii="微软雅黑" w:eastAsia="微软雅黑" w:hAnsi="微软雅黑" w:hint="eastAsia"/>
          <w:b/>
          <w:sz w:val="24"/>
          <w:szCs w:val="21"/>
        </w:rPr>
        <w:t>详情：</w:t>
      </w:r>
      <w:r w:rsidR="00042199" w:rsidRPr="009F0CC8">
        <w:rPr>
          <w:noProof/>
          <w:sz w:val="20"/>
          <w:szCs w:val="20"/>
        </w:rPr>
        <w:drawing>
          <wp:inline distT="0" distB="0" distL="0" distR="0" wp14:anchorId="7B0DE79D" wp14:editId="5F7B626D">
            <wp:extent cx="981075" cy="981075"/>
            <wp:effectExtent l="0" t="0" r="9525" b="9525"/>
            <wp:docPr id="178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 name="图片 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a:extLst/>
                  </pic:spPr>
                </pic:pic>
              </a:graphicData>
            </a:graphic>
          </wp:inline>
        </w:drawing>
      </w:r>
    </w:p>
    <w:p w:rsidR="00807FFA" w:rsidRPr="008A05CF" w:rsidRDefault="00807FFA" w:rsidP="00807FFA">
      <w:pPr>
        <w:pStyle w:val="a3"/>
        <w:spacing w:line="380" w:lineRule="exact"/>
        <w:ind w:left="420" w:firstLineChars="0" w:firstLine="0"/>
        <w:jc w:val="left"/>
        <w:rPr>
          <w:rFonts w:ascii="微软雅黑" w:eastAsia="微软雅黑" w:hAnsi="微软雅黑" w:cs="仿宋_GB2312"/>
          <w:kern w:val="0"/>
          <w:szCs w:val="16"/>
        </w:rPr>
      </w:pPr>
      <w:r w:rsidRPr="008A05CF">
        <w:rPr>
          <w:rFonts w:ascii="微软雅黑" w:eastAsia="微软雅黑" w:hAnsi="微软雅黑"/>
          <w:b/>
        </w:rPr>
        <w:sym w:font="Wingdings" w:char="F081"/>
      </w:r>
      <w:r w:rsidRPr="008A05CF">
        <w:rPr>
          <w:rFonts w:ascii="微软雅黑" w:eastAsia="微软雅黑" w:hAnsi="微软雅黑" w:cs="仿宋_GB2312"/>
          <w:b/>
          <w:kern w:val="0"/>
          <w:szCs w:val="16"/>
        </w:rPr>
        <w:t xml:space="preserve"> </w:t>
      </w:r>
      <w:r w:rsidRPr="008A05CF">
        <w:rPr>
          <w:rFonts w:ascii="微软雅黑" w:eastAsia="微软雅黑" w:hAnsi="微软雅黑" w:cs="仿宋_GB2312" w:hint="eastAsia"/>
          <w:b/>
          <w:kern w:val="0"/>
          <w:szCs w:val="16"/>
        </w:rPr>
        <w:t>平安</w:t>
      </w:r>
      <w:r w:rsidRPr="008A05CF">
        <w:rPr>
          <w:rFonts w:ascii="微软雅黑" w:eastAsia="微软雅黑" w:hAnsi="微软雅黑" w:cs="仿宋_GB2312"/>
          <w:b/>
          <w:kern w:val="0"/>
          <w:szCs w:val="16"/>
        </w:rPr>
        <w:t>保险</w:t>
      </w:r>
      <w:r w:rsidRPr="008A05CF">
        <w:rPr>
          <w:rFonts w:ascii="微软雅黑" w:eastAsia="微软雅黑" w:hAnsi="微软雅黑" w:cs="仿宋_GB2312" w:hint="eastAsia"/>
          <w:b/>
          <w:kern w:val="0"/>
          <w:szCs w:val="16"/>
        </w:rPr>
        <w:t xml:space="preserve"> 网页端平台</w:t>
      </w:r>
      <w:r w:rsidRPr="008A05CF">
        <w:rPr>
          <w:rFonts w:ascii="微软雅黑" w:eastAsia="微软雅黑" w:hAnsi="微软雅黑" w:cs="仿宋_GB2312" w:hint="eastAsia"/>
          <w:kern w:val="0"/>
          <w:szCs w:val="16"/>
        </w:rPr>
        <w:t xml:space="preserve">：一账通 </w:t>
      </w:r>
      <w:r w:rsidRPr="008A05CF">
        <w:rPr>
          <w:rFonts w:ascii="微软雅黑" w:eastAsia="微软雅黑" w:hAnsi="微软雅黑"/>
          <w:b/>
          <w:color w:val="0000FF"/>
          <w:szCs w:val="21"/>
          <w:u w:val="single"/>
        </w:rPr>
        <w:t>www.pingan.com</w:t>
      </w:r>
      <w:r w:rsidRPr="008A05CF">
        <w:rPr>
          <w:rFonts w:ascii="微软雅黑" w:eastAsia="微软雅黑" w:hAnsi="微软雅黑"/>
          <w:color w:val="0000FF"/>
          <w:szCs w:val="21"/>
        </w:rPr>
        <w:t xml:space="preserve">   </w:t>
      </w:r>
    </w:p>
    <w:p w:rsidR="00807FFA" w:rsidRPr="008A05CF" w:rsidRDefault="00807FFA" w:rsidP="00807FFA">
      <w:pPr>
        <w:pStyle w:val="a3"/>
        <w:spacing w:line="380" w:lineRule="exact"/>
        <w:ind w:left="420" w:firstLineChars="0" w:firstLine="0"/>
        <w:rPr>
          <w:rFonts w:ascii="微软雅黑" w:eastAsia="微软雅黑" w:hAnsi="微软雅黑"/>
          <w:b/>
        </w:rPr>
      </w:pPr>
      <w:r w:rsidRPr="008A05CF">
        <w:rPr>
          <w:rFonts w:ascii="微软雅黑" w:eastAsia="微软雅黑" w:hAnsi="微软雅黑" w:cs="仿宋_GB2312"/>
          <w:b/>
          <w:kern w:val="0"/>
          <w:szCs w:val="16"/>
        </w:rPr>
        <w:sym w:font="Wingdings" w:char="F082"/>
      </w:r>
      <w:r w:rsidRPr="008A05CF">
        <w:rPr>
          <w:rFonts w:ascii="微软雅黑" w:eastAsia="微软雅黑" w:hAnsi="微软雅黑" w:cs="仿宋_GB2312"/>
          <w:b/>
          <w:kern w:val="0"/>
          <w:szCs w:val="16"/>
        </w:rPr>
        <w:t xml:space="preserve"> </w:t>
      </w:r>
      <w:r w:rsidRPr="008A05CF">
        <w:rPr>
          <w:rFonts w:ascii="微软雅黑" w:eastAsia="微软雅黑" w:hAnsi="微软雅黑" w:cs="仿宋_GB2312" w:hint="eastAsia"/>
          <w:b/>
          <w:kern w:val="0"/>
          <w:szCs w:val="16"/>
        </w:rPr>
        <w:t>平安</w:t>
      </w:r>
      <w:r w:rsidRPr="008A05CF">
        <w:rPr>
          <w:rFonts w:ascii="微软雅黑" w:eastAsia="微软雅黑" w:hAnsi="微软雅黑" w:cs="仿宋_GB2312"/>
          <w:b/>
          <w:kern w:val="0"/>
          <w:szCs w:val="16"/>
        </w:rPr>
        <w:t>保险</w:t>
      </w:r>
      <w:r w:rsidRPr="008A05CF">
        <w:rPr>
          <w:rFonts w:ascii="微软雅黑" w:eastAsia="微软雅黑" w:hAnsi="微软雅黑" w:cs="仿宋_GB2312" w:hint="eastAsia"/>
          <w:b/>
          <w:kern w:val="0"/>
          <w:szCs w:val="16"/>
        </w:rPr>
        <w:t xml:space="preserve"> 手机</w:t>
      </w:r>
      <w:r w:rsidRPr="008A05CF">
        <w:rPr>
          <w:rFonts w:ascii="微软雅黑" w:eastAsia="微软雅黑" w:hAnsi="微软雅黑" w:cs="仿宋_GB2312"/>
          <w:b/>
          <w:kern w:val="0"/>
          <w:szCs w:val="16"/>
        </w:rPr>
        <w:t>端平台：</w:t>
      </w:r>
      <w:r w:rsidRPr="008A05CF">
        <w:rPr>
          <w:rFonts w:ascii="微软雅黑" w:eastAsia="微软雅黑" w:hAnsi="微软雅黑" w:hint="eastAsia"/>
          <w:b/>
          <w:color w:val="0000FF"/>
          <w:szCs w:val="21"/>
          <w:u w:val="single"/>
        </w:rPr>
        <w:t>平安</w:t>
      </w:r>
      <w:r w:rsidRPr="008A05CF">
        <w:rPr>
          <w:rFonts w:ascii="微软雅黑" w:eastAsia="微软雅黑" w:hAnsi="微软雅黑"/>
          <w:b/>
          <w:color w:val="0000FF"/>
          <w:szCs w:val="21"/>
          <w:u w:val="single"/>
        </w:rPr>
        <w:t>好福利</w:t>
      </w:r>
      <w:r w:rsidRPr="008A05CF">
        <w:rPr>
          <w:rFonts w:ascii="微软雅黑" w:eastAsia="微软雅黑" w:hAnsi="微软雅黑" w:hint="eastAsia"/>
          <w:b/>
          <w:color w:val="0000FF"/>
          <w:szCs w:val="21"/>
          <w:u w:val="single"/>
        </w:rPr>
        <w:t>APP</w:t>
      </w:r>
      <w:r w:rsidR="00042199">
        <w:rPr>
          <w:rFonts w:ascii="微软雅黑" w:eastAsia="微软雅黑" w:hAnsi="微软雅黑" w:hint="eastAsia"/>
          <w:b/>
          <w:color w:val="0000FF"/>
          <w:szCs w:val="21"/>
          <w:u w:val="single"/>
        </w:rPr>
        <w:t xml:space="preserve"> </w:t>
      </w:r>
      <w:r w:rsidR="00042199" w:rsidRPr="00042199">
        <w:rPr>
          <w:rFonts w:ascii="微软雅黑" w:eastAsia="微软雅黑" w:hAnsi="微软雅黑" w:hint="eastAsia"/>
          <w:b/>
          <w:color w:val="000000" w:themeColor="text1"/>
          <w:sz w:val="18"/>
          <w:szCs w:val="21"/>
        </w:rPr>
        <w:t>【专属企业码：】</w:t>
      </w:r>
    </w:p>
    <w:p w:rsidR="00807FFA" w:rsidRDefault="00807FFA" w:rsidP="00807FFA">
      <w:pPr>
        <w:spacing w:line="380" w:lineRule="exact"/>
        <w:ind w:firstLineChars="200" w:firstLine="420"/>
        <w:rPr>
          <w:rFonts w:ascii="微软雅黑" w:eastAsia="微软雅黑" w:hAnsi="微软雅黑" w:cs="仿宋_GB2312"/>
          <w:b/>
          <w:kern w:val="0"/>
          <w:szCs w:val="16"/>
          <w:u w:val="double"/>
        </w:rPr>
      </w:pPr>
      <w:r w:rsidRPr="008A05CF">
        <w:rPr>
          <w:rFonts w:ascii="微软雅黑" w:eastAsia="微软雅黑" w:hAnsi="微软雅黑" w:cs="仿宋_GB2312" w:hint="eastAsia"/>
          <w:kern w:val="0"/>
          <w:szCs w:val="16"/>
        </w:rPr>
        <w:t>请注意：以上</w:t>
      </w:r>
      <w:r w:rsidRPr="008A05CF">
        <w:rPr>
          <w:rFonts w:ascii="微软雅黑" w:eastAsia="微软雅黑" w:hAnsi="微软雅黑" w:cs="仿宋_GB2312"/>
          <w:kern w:val="0"/>
          <w:szCs w:val="16"/>
        </w:rPr>
        <w:t>平台</w:t>
      </w:r>
      <w:r w:rsidRPr="008A05CF">
        <w:rPr>
          <w:rFonts w:ascii="微软雅黑" w:eastAsia="微软雅黑" w:hAnsi="微软雅黑" w:cs="仿宋_GB2312" w:hint="eastAsia"/>
          <w:kern w:val="0"/>
          <w:szCs w:val="16"/>
        </w:rPr>
        <w:t>请</w:t>
      </w:r>
      <w:r w:rsidRPr="008A05CF">
        <w:rPr>
          <w:rFonts w:ascii="微软雅黑" w:eastAsia="微软雅黑" w:hAnsi="微软雅黑" w:cs="仿宋_GB2312"/>
          <w:kern w:val="0"/>
          <w:szCs w:val="16"/>
        </w:rPr>
        <w:t>实名注册、登录后使用，</w:t>
      </w:r>
      <w:r w:rsidRPr="008A05CF">
        <w:rPr>
          <w:rFonts w:ascii="微软雅黑" w:eastAsia="微软雅黑" w:hAnsi="微软雅黑" w:cs="仿宋_GB2312"/>
          <w:b/>
          <w:kern w:val="0"/>
          <w:szCs w:val="16"/>
          <w:u w:val="double"/>
        </w:rPr>
        <w:t>详细操作说明请</w:t>
      </w:r>
      <w:r w:rsidRPr="008A05CF">
        <w:rPr>
          <w:rFonts w:ascii="微软雅黑" w:eastAsia="微软雅黑" w:hAnsi="微软雅黑" w:cs="仿宋_GB2312" w:hint="eastAsia"/>
          <w:b/>
          <w:kern w:val="0"/>
          <w:szCs w:val="16"/>
          <w:u w:val="double"/>
        </w:rPr>
        <w:t>详</w:t>
      </w:r>
      <w:r w:rsidRPr="008A05CF">
        <w:rPr>
          <w:rFonts w:ascii="微软雅黑" w:eastAsia="微软雅黑" w:hAnsi="微软雅黑" w:cs="仿宋_GB2312"/>
          <w:b/>
          <w:kern w:val="0"/>
          <w:szCs w:val="16"/>
          <w:u w:val="double"/>
        </w:rPr>
        <w:t>见本手册</w:t>
      </w:r>
      <w:r>
        <w:rPr>
          <w:rFonts w:ascii="微软雅黑" w:eastAsia="微软雅黑" w:hAnsi="微软雅黑" w:cs="仿宋_GB2312" w:hint="eastAsia"/>
          <w:b/>
          <w:kern w:val="0"/>
          <w:szCs w:val="16"/>
          <w:u w:val="double"/>
        </w:rPr>
        <w:t>附件操作指引。</w:t>
      </w:r>
    </w:p>
    <w:p w:rsidR="00A471B0" w:rsidRDefault="00A471B0" w:rsidP="00807FFA">
      <w:pPr>
        <w:spacing w:line="380" w:lineRule="exact"/>
        <w:ind w:firstLineChars="200" w:firstLine="420"/>
        <w:rPr>
          <w:rFonts w:ascii="微软雅黑" w:eastAsia="微软雅黑" w:hAnsi="微软雅黑" w:cs="仿宋_GB2312"/>
          <w:b/>
          <w:kern w:val="0"/>
          <w:szCs w:val="16"/>
          <w:u w:val="double"/>
        </w:rPr>
      </w:pPr>
    </w:p>
    <w:p w:rsidR="00A471B0" w:rsidRDefault="00A471B0" w:rsidP="00807FFA">
      <w:pPr>
        <w:spacing w:line="380" w:lineRule="exact"/>
        <w:ind w:firstLineChars="200" w:firstLine="420"/>
        <w:rPr>
          <w:rFonts w:ascii="微软雅黑" w:eastAsia="微软雅黑" w:hAnsi="微软雅黑" w:cs="仿宋_GB2312"/>
          <w:b/>
          <w:kern w:val="0"/>
          <w:szCs w:val="16"/>
          <w:u w:val="double"/>
        </w:rPr>
      </w:pPr>
    </w:p>
    <w:p w:rsidR="00A471B0" w:rsidRDefault="00A471B0" w:rsidP="00807FFA">
      <w:pPr>
        <w:spacing w:line="380" w:lineRule="exact"/>
        <w:ind w:firstLineChars="200" w:firstLine="420"/>
        <w:rPr>
          <w:rFonts w:ascii="微软雅黑" w:eastAsia="微软雅黑" w:hAnsi="微软雅黑" w:cs="仿宋_GB2312"/>
          <w:b/>
          <w:kern w:val="0"/>
          <w:szCs w:val="16"/>
          <w:u w:val="double"/>
        </w:rPr>
      </w:pPr>
    </w:p>
    <w:p w:rsidR="00042199" w:rsidRPr="00D77570" w:rsidRDefault="00042199" w:rsidP="00042199">
      <w:pPr>
        <w:pStyle w:val="a3"/>
        <w:numPr>
          <w:ilvl w:val="0"/>
          <w:numId w:val="7"/>
        </w:numPr>
        <w:spacing w:beforeLines="50" w:before="156" w:afterLines="50" w:after="156" w:line="360" w:lineRule="auto"/>
        <w:ind w:firstLineChars="0"/>
        <w:jc w:val="left"/>
        <w:outlineLvl w:val="0"/>
        <w:rPr>
          <w:rFonts w:ascii="微软雅黑" w:eastAsia="微软雅黑" w:hAnsi="微软雅黑"/>
          <w:b/>
          <w:szCs w:val="21"/>
        </w:rPr>
      </w:pPr>
      <w:bookmarkStart w:id="3" w:name="_Toc533429187"/>
      <w:bookmarkStart w:id="4" w:name="_GoBack"/>
      <w:bookmarkEnd w:id="4"/>
      <w:r w:rsidRPr="00D77570">
        <w:rPr>
          <w:rFonts w:ascii="微软雅黑" w:eastAsia="微软雅黑" w:hAnsi="微软雅黑" w:hint="eastAsia"/>
          <w:b/>
          <w:szCs w:val="21"/>
        </w:rPr>
        <w:lastRenderedPageBreak/>
        <w:t>平安上门理赔服务时间</w:t>
      </w:r>
      <w:r w:rsidRPr="00D77570">
        <w:rPr>
          <w:rFonts w:ascii="微软雅黑" w:eastAsia="微软雅黑" w:hAnsi="微软雅黑"/>
          <w:b/>
          <w:szCs w:val="21"/>
        </w:rPr>
        <w:t>：</w:t>
      </w:r>
      <w:bookmarkEnd w:id="3"/>
      <w:r w:rsidRPr="00D77570">
        <w:rPr>
          <w:rFonts w:ascii="微软雅黑" w:eastAsia="微软雅黑" w:hAnsi="微软雅黑"/>
          <w:b/>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5"/>
        <w:gridCol w:w="2693"/>
        <w:gridCol w:w="3538"/>
      </w:tblGrid>
      <w:tr w:rsidR="000B2544" w:rsidTr="00CD4F46">
        <w:trPr>
          <w:trHeight w:val="405"/>
        </w:trPr>
        <w:tc>
          <w:tcPr>
            <w:tcW w:w="2020" w:type="pct"/>
            <w:vAlign w:val="center"/>
          </w:tcPr>
          <w:p w:rsidR="000B2544" w:rsidRDefault="000B2544" w:rsidP="000B2544">
            <w:pPr>
              <w:jc w:val="center"/>
              <w:rPr>
                <w:rFonts w:ascii="宋体" w:hAnsi="宋体" w:cs="宋体"/>
              </w:rPr>
            </w:pPr>
            <w:r>
              <w:rPr>
                <w:rFonts w:ascii="宋体" w:hAnsi="宋体" w:cs="宋体" w:hint="eastAsia"/>
              </w:rPr>
              <w:t>理赔日期</w:t>
            </w:r>
          </w:p>
        </w:tc>
        <w:tc>
          <w:tcPr>
            <w:tcW w:w="1288" w:type="pct"/>
            <w:vAlign w:val="center"/>
          </w:tcPr>
          <w:p w:rsidR="000B2544" w:rsidRDefault="000B2544" w:rsidP="000B2544">
            <w:pPr>
              <w:jc w:val="center"/>
              <w:rPr>
                <w:rFonts w:ascii="宋体" w:hAnsi="宋体" w:cs="宋体"/>
              </w:rPr>
            </w:pPr>
            <w:r>
              <w:rPr>
                <w:rFonts w:ascii="宋体" w:hAnsi="宋体" w:cs="宋体" w:hint="eastAsia"/>
              </w:rPr>
              <w:t>工作时间</w:t>
            </w:r>
          </w:p>
        </w:tc>
        <w:tc>
          <w:tcPr>
            <w:tcW w:w="1692" w:type="pct"/>
            <w:vAlign w:val="center"/>
          </w:tcPr>
          <w:p w:rsidR="000B2544" w:rsidRDefault="000B2544" w:rsidP="000B2544">
            <w:pPr>
              <w:jc w:val="center"/>
              <w:rPr>
                <w:rFonts w:ascii="宋体" w:hAnsi="宋体" w:cs="宋体"/>
              </w:rPr>
            </w:pPr>
            <w:r>
              <w:rPr>
                <w:rFonts w:ascii="宋体" w:hAnsi="宋体" w:cs="宋体" w:hint="eastAsia"/>
              </w:rPr>
              <w:t>理赔地点</w:t>
            </w:r>
          </w:p>
        </w:tc>
      </w:tr>
      <w:tr w:rsidR="000B2544" w:rsidTr="00CD4F46">
        <w:trPr>
          <w:trHeight w:val="450"/>
        </w:trPr>
        <w:tc>
          <w:tcPr>
            <w:tcW w:w="2020" w:type="pct"/>
            <w:vAlign w:val="center"/>
          </w:tcPr>
          <w:p w:rsidR="000B2544" w:rsidRDefault="000B2544" w:rsidP="000B2544">
            <w:pPr>
              <w:jc w:val="center"/>
              <w:rPr>
                <w:rFonts w:ascii="宋体" w:hAnsi="宋体" w:cs="宋体"/>
              </w:rPr>
            </w:pPr>
            <w:r>
              <w:rPr>
                <w:rFonts w:ascii="宋体" w:hAnsi="宋体" w:cs="宋体" w:hint="eastAsia"/>
              </w:rPr>
              <w:t>2019年12月2日至3日（周一至周二）</w:t>
            </w:r>
          </w:p>
        </w:tc>
        <w:tc>
          <w:tcPr>
            <w:tcW w:w="1288" w:type="pct"/>
            <w:vAlign w:val="center"/>
          </w:tcPr>
          <w:p w:rsidR="000B2544" w:rsidRDefault="000B2544" w:rsidP="000B2544">
            <w:pPr>
              <w:jc w:val="center"/>
              <w:rPr>
                <w:rFonts w:ascii="宋体" w:hAnsi="宋体" w:cs="宋体"/>
              </w:rPr>
            </w:pPr>
            <w:r>
              <w:rPr>
                <w:rFonts w:ascii="宋体" w:hAnsi="宋体" w:cs="宋体" w:hint="eastAsia"/>
              </w:rPr>
              <w:t>8:30-14:00</w:t>
            </w:r>
          </w:p>
        </w:tc>
        <w:tc>
          <w:tcPr>
            <w:tcW w:w="1692" w:type="pct"/>
            <w:vAlign w:val="center"/>
          </w:tcPr>
          <w:p w:rsidR="000B2544" w:rsidRDefault="000B2544" w:rsidP="000B2544">
            <w:pPr>
              <w:jc w:val="center"/>
              <w:rPr>
                <w:rFonts w:ascii="宋体" w:hAnsi="宋体" w:cs="宋体"/>
              </w:rPr>
            </w:pPr>
            <w:r>
              <w:rPr>
                <w:rFonts w:ascii="宋体" w:hAnsi="宋体" w:cs="宋体" w:hint="eastAsia"/>
              </w:rPr>
              <w:t>财富豪为酒店</w:t>
            </w:r>
          </w:p>
        </w:tc>
      </w:tr>
      <w:tr w:rsidR="000B2544" w:rsidTr="00CD4F46">
        <w:trPr>
          <w:trHeight w:val="510"/>
        </w:trPr>
        <w:tc>
          <w:tcPr>
            <w:tcW w:w="2020" w:type="pct"/>
            <w:vAlign w:val="center"/>
          </w:tcPr>
          <w:p w:rsidR="000B2544" w:rsidRDefault="000B2544" w:rsidP="000B2544">
            <w:pPr>
              <w:jc w:val="center"/>
              <w:rPr>
                <w:rFonts w:ascii="宋体" w:hAnsi="宋体" w:cs="宋体"/>
              </w:rPr>
            </w:pPr>
            <w:r>
              <w:rPr>
                <w:rFonts w:ascii="宋体" w:hAnsi="宋体" w:cs="宋体" w:hint="eastAsia"/>
              </w:rPr>
              <w:t>2019年12月9日至10日（周一至周二）</w:t>
            </w:r>
          </w:p>
        </w:tc>
        <w:tc>
          <w:tcPr>
            <w:tcW w:w="1288" w:type="pct"/>
            <w:vAlign w:val="center"/>
          </w:tcPr>
          <w:p w:rsidR="000B2544" w:rsidRDefault="000B2544" w:rsidP="000B2544">
            <w:pPr>
              <w:jc w:val="center"/>
              <w:rPr>
                <w:rFonts w:ascii="宋体" w:hAnsi="宋体" w:cs="宋体"/>
              </w:rPr>
            </w:pPr>
            <w:r>
              <w:rPr>
                <w:rFonts w:ascii="宋体" w:hAnsi="宋体" w:cs="宋体" w:hint="eastAsia"/>
              </w:rPr>
              <w:t>8:30-14:00</w:t>
            </w:r>
          </w:p>
        </w:tc>
        <w:tc>
          <w:tcPr>
            <w:tcW w:w="1692" w:type="pct"/>
            <w:vAlign w:val="center"/>
          </w:tcPr>
          <w:p w:rsidR="000B2544" w:rsidRDefault="000B2544" w:rsidP="000B2544">
            <w:pPr>
              <w:jc w:val="center"/>
              <w:rPr>
                <w:rFonts w:ascii="宋体" w:hAnsi="宋体" w:cs="宋体"/>
              </w:rPr>
            </w:pPr>
            <w:r>
              <w:rPr>
                <w:rFonts w:ascii="宋体" w:hAnsi="宋体" w:cs="宋体" w:hint="eastAsia"/>
              </w:rPr>
              <w:t>天津轻工职业技术院</w:t>
            </w:r>
          </w:p>
        </w:tc>
      </w:tr>
      <w:tr w:rsidR="000B2544" w:rsidTr="00CD4F46">
        <w:trPr>
          <w:trHeight w:val="480"/>
        </w:trPr>
        <w:tc>
          <w:tcPr>
            <w:tcW w:w="2020" w:type="pct"/>
            <w:vAlign w:val="center"/>
          </w:tcPr>
          <w:p w:rsidR="000B2544" w:rsidRDefault="000B2544" w:rsidP="000B2544">
            <w:pPr>
              <w:jc w:val="center"/>
              <w:rPr>
                <w:rFonts w:ascii="宋体" w:hAnsi="宋体" w:cs="宋体"/>
              </w:rPr>
            </w:pPr>
            <w:r>
              <w:rPr>
                <w:rFonts w:ascii="宋体" w:hAnsi="宋体" w:cs="宋体" w:hint="eastAsia"/>
              </w:rPr>
              <w:t>2020年3月2日至3日（周一至周二）</w:t>
            </w:r>
          </w:p>
        </w:tc>
        <w:tc>
          <w:tcPr>
            <w:tcW w:w="1288" w:type="pct"/>
            <w:vAlign w:val="center"/>
          </w:tcPr>
          <w:p w:rsidR="000B2544" w:rsidRDefault="000B2544" w:rsidP="000B2544">
            <w:pPr>
              <w:jc w:val="center"/>
              <w:rPr>
                <w:rFonts w:ascii="宋体" w:hAnsi="宋体" w:cs="宋体"/>
              </w:rPr>
            </w:pPr>
            <w:r>
              <w:rPr>
                <w:rFonts w:ascii="宋体" w:hAnsi="宋体" w:cs="宋体" w:hint="eastAsia"/>
              </w:rPr>
              <w:t>8:30-14:00</w:t>
            </w:r>
          </w:p>
        </w:tc>
        <w:tc>
          <w:tcPr>
            <w:tcW w:w="1692" w:type="pct"/>
            <w:vAlign w:val="center"/>
          </w:tcPr>
          <w:p w:rsidR="000B2544" w:rsidRDefault="000B2544" w:rsidP="000B2544">
            <w:pPr>
              <w:jc w:val="center"/>
              <w:rPr>
                <w:rFonts w:ascii="宋体" w:hAnsi="宋体" w:cs="宋体"/>
              </w:rPr>
            </w:pPr>
            <w:r>
              <w:rPr>
                <w:rFonts w:ascii="宋体" w:hAnsi="宋体" w:cs="宋体" w:hint="eastAsia"/>
              </w:rPr>
              <w:t>财富豪为酒店</w:t>
            </w:r>
          </w:p>
        </w:tc>
      </w:tr>
      <w:tr w:rsidR="000B2544" w:rsidTr="00CD4F46">
        <w:trPr>
          <w:trHeight w:val="465"/>
        </w:trPr>
        <w:tc>
          <w:tcPr>
            <w:tcW w:w="2020" w:type="pct"/>
            <w:vAlign w:val="center"/>
          </w:tcPr>
          <w:p w:rsidR="000B2544" w:rsidRDefault="000B2544" w:rsidP="000B2544">
            <w:pPr>
              <w:jc w:val="center"/>
              <w:rPr>
                <w:rFonts w:ascii="宋体" w:hAnsi="宋体" w:cs="宋体"/>
              </w:rPr>
            </w:pPr>
            <w:r>
              <w:rPr>
                <w:rFonts w:ascii="宋体" w:hAnsi="宋体" w:cs="宋体" w:hint="eastAsia"/>
              </w:rPr>
              <w:t>2020年3月9日至10日（周一至周二）</w:t>
            </w:r>
          </w:p>
        </w:tc>
        <w:tc>
          <w:tcPr>
            <w:tcW w:w="1288" w:type="pct"/>
            <w:vAlign w:val="center"/>
          </w:tcPr>
          <w:p w:rsidR="000B2544" w:rsidRDefault="000B2544" w:rsidP="000B2544">
            <w:pPr>
              <w:jc w:val="center"/>
              <w:rPr>
                <w:rFonts w:ascii="宋体" w:hAnsi="宋体" w:cs="宋体"/>
              </w:rPr>
            </w:pPr>
            <w:r>
              <w:rPr>
                <w:rFonts w:ascii="宋体" w:hAnsi="宋体" w:cs="宋体" w:hint="eastAsia"/>
              </w:rPr>
              <w:t>8:30-14:00</w:t>
            </w:r>
          </w:p>
        </w:tc>
        <w:tc>
          <w:tcPr>
            <w:tcW w:w="1692" w:type="pct"/>
            <w:vAlign w:val="center"/>
          </w:tcPr>
          <w:p w:rsidR="000B2544" w:rsidRDefault="000B2544" w:rsidP="000B2544">
            <w:pPr>
              <w:jc w:val="center"/>
              <w:rPr>
                <w:rFonts w:ascii="宋体" w:hAnsi="宋体" w:cs="宋体"/>
              </w:rPr>
            </w:pPr>
            <w:r>
              <w:rPr>
                <w:rFonts w:ascii="宋体" w:hAnsi="宋体" w:cs="宋体" w:hint="eastAsia"/>
              </w:rPr>
              <w:t>天津轻工职业技术院</w:t>
            </w:r>
          </w:p>
        </w:tc>
      </w:tr>
    </w:tbl>
    <w:p w:rsidR="00AD3AF4" w:rsidRDefault="00AD3AF4" w:rsidP="000B2544">
      <w:pPr>
        <w:spacing w:line="360" w:lineRule="auto"/>
        <w:rPr>
          <w:rFonts w:ascii="微软雅黑" w:eastAsia="微软雅黑" w:hAnsi="微软雅黑"/>
          <w:b/>
          <w:color w:val="984806" w:themeColor="accent6" w:themeShade="80"/>
        </w:rPr>
      </w:pPr>
    </w:p>
    <w:p w:rsidR="000B2544" w:rsidRPr="00D2091E" w:rsidRDefault="000B2544" w:rsidP="000B2544">
      <w:pPr>
        <w:spacing w:line="360" w:lineRule="auto"/>
        <w:rPr>
          <w:rFonts w:ascii="微软雅黑" w:eastAsia="微软雅黑" w:hAnsi="微软雅黑"/>
          <w:b/>
          <w:color w:val="984806" w:themeColor="accent6" w:themeShade="80"/>
          <w:sz w:val="24"/>
        </w:rPr>
      </w:pPr>
      <w:r w:rsidRPr="00D2091E">
        <w:rPr>
          <w:rFonts w:ascii="微软雅黑" w:eastAsia="微软雅黑" w:hAnsi="微软雅黑" w:hint="eastAsia"/>
          <w:b/>
          <w:color w:val="984806" w:themeColor="accent6" w:themeShade="80"/>
          <w:sz w:val="24"/>
        </w:rPr>
        <w:t>财富豪为酒店地址：天津市河东区津塘路79号（天津市第三中心医院旁）四楼第三会议室</w:t>
      </w:r>
    </w:p>
    <w:p w:rsidR="00654514" w:rsidRDefault="00654514" w:rsidP="000B2544">
      <w:pPr>
        <w:spacing w:line="360" w:lineRule="auto"/>
        <w:rPr>
          <w:rFonts w:ascii="微软雅黑" w:eastAsia="微软雅黑" w:hAnsi="微软雅黑"/>
          <w:b/>
          <w:color w:val="984806" w:themeColor="accent6" w:themeShade="80"/>
        </w:rPr>
      </w:pPr>
    </w:p>
    <w:p w:rsidR="00654514" w:rsidRDefault="00654514" w:rsidP="000B2544">
      <w:pPr>
        <w:spacing w:line="360" w:lineRule="auto"/>
        <w:rPr>
          <w:rFonts w:ascii="微软雅黑" w:eastAsia="微软雅黑" w:hAnsi="微软雅黑"/>
          <w:b/>
          <w:color w:val="984806" w:themeColor="accent6" w:themeShade="80"/>
        </w:rPr>
      </w:pPr>
    </w:p>
    <w:p w:rsidR="00D2091E" w:rsidRDefault="00D2091E" w:rsidP="000B2544">
      <w:pPr>
        <w:spacing w:line="360" w:lineRule="auto"/>
        <w:rPr>
          <w:rFonts w:ascii="微软雅黑" w:eastAsia="微软雅黑" w:hAnsi="微软雅黑"/>
          <w:b/>
          <w:color w:val="984806" w:themeColor="accent6" w:themeShade="80"/>
        </w:rPr>
      </w:pPr>
    </w:p>
    <w:p w:rsidR="00654514" w:rsidRDefault="00654514" w:rsidP="000B2544">
      <w:pPr>
        <w:spacing w:line="360" w:lineRule="auto"/>
        <w:rPr>
          <w:rFonts w:ascii="微软雅黑" w:eastAsia="微软雅黑" w:hAnsi="微软雅黑"/>
          <w:b/>
          <w:color w:val="E36C0A" w:themeColor="accent6" w:themeShade="BF"/>
          <w:sz w:val="24"/>
        </w:rPr>
      </w:pPr>
      <w:r w:rsidRPr="009F0CC8">
        <w:rPr>
          <w:noProof/>
          <w:sz w:val="20"/>
          <w:szCs w:val="20"/>
        </w:rPr>
        <w:drawing>
          <wp:anchor distT="0" distB="0" distL="114300" distR="114300" simplePos="0" relativeHeight="251662848" behindDoc="0" locked="0" layoutInCell="1" allowOverlap="1" wp14:anchorId="35D4650F" wp14:editId="3035D2FB">
            <wp:simplePos x="0" y="0"/>
            <wp:positionH relativeFrom="column">
              <wp:posOffset>1171575</wp:posOffset>
            </wp:positionH>
            <wp:positionV relativeFrom="paragraph">
              <wp:posOffset>7620</wp:posOffset>
            </wp:positionV>
            <wp:extent cx="1685925" cy="1666435"/>
            <wp:effectExtent l="0" t="0" r="0"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 name="图片 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166643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D86FE4B" wp14:editId="7ED65690">
            <wp:simplePos x="0" y="0"/>
            <wp:positionH relativeFrom="column">
              <wp:posOffset>3848100</wp:posOffset>
            </wp:positionH>
            <wp:positionV relativeFrom="paragraph">
              <wp:posOffset>7620</wp:posOffset>
            </wp:positionV>
            <wp:extent cx="1685925" cy="1666875"/>
            <wp:effectExtent l="0" t="0" r="9525" b="9525"/>
            <wp:wrapNone/>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042" r="4833" b="3279"/>
                    <a:stretch/>
                  </pic:blipFill>
                  <pic:spPr bwMode="auto">
                    <a:xfrm>
                      <a:off x="0" y="0"/>
                      <a:ext cx="1685925" cy="166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4514" w:rsidRDefault="00654514" w:rsidP="000B2544">
      <w:pPr>
        <w:spacing w:line="360" w:lineRule="auto"/>
        <w:rPr>
          <w:rFonts w:ascii="微软雅黑" w:eastAsia="微软雅黑" w:hAnsi="微软雅黑"/>
          <w:b/>
          <w:color w:val="E36C0A" w:themeColor="accent6" w:themeShade="BF"/>
          <w:sz w:val="24"/>
        </w:rPr>
      </w:pPr>
    </w:p>
    <w:p w:rsidR="00654514" w:rsidRDefault="00654514" w:rsidP="000B2544">
      <w:pPr>
        <w:spacing w:line="360" w:lineRule="auto"/>
        <w:rPr>
          <w:rFonts w:ascii="微软雅黑" w:eastAsia="微软雅黑" w:hAnsi="微软雅黑"/>
          <w:b/>
          <w:color w:val="E36C0A" w:themeColor="accent6" w:themeShade="BF"/>
          <w:sz w:val="24"/>
        </w:rPr>
      </w:pPr>
    </w:p>
    <w:p w:rsidR="00654514" w:rsidRDefault="00654514" w:rsidP="000B2544">
      <w:pPr>
        <w:spacing w:line="360" w:lineRule="auto"/>
        <w:rPr>
          <w:rFonts w:ascii="微软雅黑" w:eastAsia="微软雅黑" w:hAnsi="微软雅黑"/>
          <w:b/>
          <w:color w:val="E36C0A" w:themeColor="accent6" w:themeShade="BF"/>
          <w:sz w:val="24"/>
        </w:rPr>
      </w:pPr>
    </w:p>
    <w:p w:rsidR="00654514" w:rsidRPr="00AD3AF4" w:rsidRDefault="00D2091E" w:rsidP="000B2544">
      <w:pPr>
        <w:spacing w:line="360" w:lineRule="auto"/>
        <w:rPr>
          <w:rFonts w:ascii="微软雅黑" w:eastAsia="微软雅黑" w:hAnsi="微软雅黑"/>
          <w:b/>
          <w:color w:val="E36C0A" w:themeColor="accent6" w:themeShade="BF"/>
          <w:sz w:val="24"/>
        </w:rPr>
      </w:pPr>
      <w:r w:rsidRPr="00D2091E">
        <w:rPr>
          <w:rFonts w:ascii="微软雅黑" w:eastAsia="微软雅黑" w:hAnsi="微软雅黑"/>
          <w:b/>
          <w:noProof/>
          <w:color w:val="E36C0A" w:themeColor="accent6" w:themeShade="BF"/>
          <w:sz w:val="24"/>
        </w:rPr>
        <mc:AlternateContent>
          <mc:Choice Requires="wps">
            <w:drawing>
              <wp:anchor distT="45720" distB="45720" distL="114300" distR="114300" simplePos="0" relativeHeight="251668480" behindDoc="0" locked="0" layoutInCell="1" allowOverlap="1" wp14:anchorId="7F620E01" wp14:editId="6FC03D50">
                <wp:simplePos x="0" y="0"/>
                <wp:positionH relativeFrom="column">
                  <wp:posOffset>3895725</wp:posOffset>
                </wp:positionH>
                <wp:positionV relativeFrom="paragraph">
                  <wp:posOffset>270510</wp:posOffset>
                </wp:positionV>
                <wp:extent cx="1533525" cy="1404620"/>
                <wp:effectExtent l="0" t="0" r="9525" b="635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solidFill>
                          <a:srgbClr val="FFFFFF"/>
                        </a:solidFill>
                        <a:ln w="9525">
                          <a:noFill/>
                          <a:miter lim="800000"/>
                          <a:headEnd/>
                          <a:tailEnd/>
                        </a:ln>
                      </wps:spPr>
                      <wps:txbx>
                        <w:txbxContent>
                          <w:p w:rsidR="00D2091E" w:rsidRPr="00D2091E" w:rsidRDefault="00D2091E" w:rsidP="00D2091E">
                            <w:pPr>
                              <w:jc w:val="center"/>
                              <w:rPr>
                                <w:b/>
                                <w:sz w:val="24"/>
                              </w:rPr>
                            </w:pPr>
                            <w:r>
                              <w:rPr>
                                <w:rFonts w:hint="eastAsia"/>
                                <w:b/>
                                <w:sz w:val="24"/>
                              </w:rPr>
                              <w:t>自助理赔操作</w:t>
                            </w:r>
                            <w:r>
                              <w:rPr>
                                <w:b/>
                                <w:sz w:val="24"/>
                              </w:rPr>
                              <w:t>流程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20E01" id="_x0000_t202" coordsize="21600,21600" o:spt="202" path="m,l,21600r21600,l21600,xe">
                <v:stroke joinstyle="miter"/>
                <v:path gradientshapeok="t" o:connecttype="rect"/>
              </v:shapetype>
              <v:shape id="文本框 2" o:spid="_x0000_s1026" type="#_x0000_t202" style="position:absolute;left:0;text-align:left;margin-left:306.75pt;margin-top:21.3pt;width:120.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" stroked="f">
                <v:textbox style="mso-fit-shape-to-text:t">
                  <w:txbxContent>
                    <w:p w:rsidR="00D2091E" w:rsidRPr="00D2091E" w:rsidRDefault="00D2091E" w:rsidP="00D2091E">
                      <w:pPr>
                        <w:jc w:val="center"/>
                        <w:rPr>
                          <w:b/>
                          <w:sz w:val="24"/>
                        </w:rPr>
                      </w:pPr>
                      <w:r>
                        <w:rPr>
                          <w:rFonts w:hint="eastAsia"/>
                          <w:b/>
                          <w:sz w:val="24"/>
                        </w:rPr>
                        <w:t>自助理赔操作</w:t>
                      </w:r>
                      <w:r>
                        <w:rPr>
                          <w:b/>
                          <w:sz w:val="24"/>
                        </w:rPr>
                        <w:t>流程</w:t>
                      </w:r>
                    </w:p>
                  </w:txbxContent>
                </v:textbox>
                <w10:wrap type="square"/>
              </v:shape>
            </w:pict>
          </mc:Fallback>
        </mc:AlternateContent>
      </w:r>
      <w:r w:rsidRPr="00D2091E">
        <w:rPr>
          <w:rFonts w:ascii="微软雅黑" w:eastAsia="微软雅黑" w:hAnsi="微软雅黑"/>
          <w:b/>
          <w:noProof/>
          <w:color w:val="E36C0A" w:themeColor="accent6" w:themeShade="BF"/>
          <w:sz w:val="24"/>
        </w:rPr>
        <mc:AlternateContent>
          <mc:Choice Requires="wps">
            <w:drawing>
              <wp:anchor distT="45720" distB="45720" distL="114300" distR="114300" simplePos="0" relativeHeight="251664896" behindDoc="0" locked="0" layoutInCell="1" allowOverlap="1">
                <wp:simplePos x="0" y="0"/>
                <wp:positionH relativeFrom="column">
                  <wp:posOffset>1266825</wp:posOffset>
                </wp:positionH>
                <wp:positionV relativeFrom="paragraph">
                  <wp:posOffset>241935</wp:posOffset>
                </wp:positionV>
                <wp:extent cx="1533525" cy="1404620"/>
                <wp:effectExtent l="0" t="0" r="9525" b="63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solidFill>
                          <a:srgbClr val="FFFFFF"/>
                        </a:solidFill>
                        <a:ln w="9525">
                          <a:noFill/>
                          <a:miter lim="800000"/>
                          <a:headEnd/>
                          <a:tailEnd/>
                        </a:ln>
                      </wps:spPr>
                      <wps:txbx>
                        <w:txbxContent>
                          <w:p w:rsidR="00D2091E" w:rsidRPr="00D2091E" w:rsidRDefault="00D2091E" w:rsidP="00D2091E">
                            <w:pPr>
                              <w:jc w:val="center"/>
                              <w:rPr>
                                <w:b/>
                                <w:sz w:val="24"/>
                              </w:rPr>
                            </w:pPr>
                            <w:r w:rsidRPr="00D2091E">
                              <w:rPr>
                                <w:rFonts w:hint="eastAsia"/>
                                <w:b/>
                                <w:sz w:val="24"/>
                              </w:rPr>
                              <w:t>“好福利”下载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9.75pt;margin-top:19.05pt;width:120.7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" stroked="f">
                <v:textbox style="mso-fit-shape-to-text:t">
                  <w:txbxContent>
                    <w:p w:rsidR="00D2091E" w:rsidRPr="00D2091E" w:rsidRDefault="00D2091E" w:rsidP="00D2091E">
                      <w:pPr>
                        <w:jc w:val="center"/>
                        <w:rPr>
                          <w:b/>
                          <w:sz w:val="24"/>
                        </w:rPr>
                      </w:pPr>
                      <w:r w:rsidRPr="00D2091E">
                        <w:rPr>
                          <w:rFonts w:hint="eastAsia"/>
                          <w:b/>
                          <w:sz w:val="24"/>
                        </w:rPr>
                        <w:t>“好福利”下载</w:t>
                      </w:r>
                    </w:p>
                  </w:txbxContent>
                </v:textbox>
                <w10:wrap type="square"/>
              </v:shape>
            </w:pict>
          </mc:Fallback>
        </mc:AlternateContent>
      </w:r>
    </w:p>
    <w:sectPr w:rsidR="00654514" w:rsidRPr="00AD3AF4" w:rsidSect="007102A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9F9" w:rsidRDefault="00D879F9" w:rsidP="00C844EA">
      <w:r>
        <w:separator/>
      </w:r>
    </w:p>
  </w:endnote>
  <w:endnote w:type="continuationSeparator" w:id="0">
    <w:p w:rsidR="00D879F9" w:rsidRDefault="00D879F9" w:rsidP="00C8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9F9" w:rsidRDefault="00D879F9" w:rsidP="00C844EA">
      <w:r>
        <w:separator/>
      </w:r>
    </w:p>
  </w:footnote>
  <w:footnote w:type="continuationSeparator" w:id="0">
    <w:p w:rsidR="00D879F9" w:rsidRDefault="00D879F9" w:rsidP="00C84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2BE0"/>
    <w:multiLevelType w:val="hybridMultilevel"/>
    <w:tmpl w:val="B3BCE2A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5D1D08"/>
    <w:multiLevelType w:val="hybridMultilevel"/>
    <w:tmpl w:val="D7FEE8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A24B21"/>
    <w:multiLevelType w:val="hybridMultilevel"/>
    <w:tmpl w:val="F8325B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747763"/>
    <w:multiLevelType w:val="hybridMultilevel"/>
    <w:tmpl w:val="D5E8C60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87640F"/>
    <w:multiLevelType w:val="hybridMultilevel"/>
    <w:tmpl w:val="1524668A"/>
    <w:lvl w:ilvl="0" w:tplc="B8D8ADA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7465A3"/>
    <w:multiLevelType w:val="hybridMultilevel"/>
    <w:tmpl w:val="D73A6C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A45F3C"/>
    <w:multiLevelType w:val="hybridMultilevel"/>
    <w:tmpl w:val="9D38D7A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B7C3CA4"/>
    <w:multiLevelType w:val="hybridMultilevel"/>
    <w:tmpl w:val="9FF8876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E295F44"/>
    <w:multiLevelType w:val="hybridMultilevel"/>
    <w:tmpl w:val="DF80E81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84D69EA"/>
    <w:multiLevelType w:val="hybridMultilevel"/>
    <w:tmpl w:val="F59262BA"/>
    <w:lvl w:ilvl="0" w:tplc="B8D8ADA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3"/>
  </w:num>
  <w:num w:numId="4">
    <w:abstractNumId w:val="2"/>
  </w:num>
  <w:num w:numId="5">
    <w:abstractNumId w:val="0"/>
  </w:num>
  <w:num w:numId="6">
    <w:abstractNumId w:val="4"/>
  </w:num>
  <w:num w:numId="7">
    <w:abstractNumId w:val="9"/>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00"/>
    <w:rsid w:val="00022C00"/>
    <w:rsid w:val="00042199"/>
    <w:rsid w:val="000B2544"/>
    <w:rsid w:val="00185E5C"/>
    <w:rsid w:val="002139CD"/>
    <w:rsid w:val="002964DF"/>
    <w:rsid w:val="002E4031"/>
    <w:rsid w:val="0030296B"/>
    <w:rsid w:val="003526DE"/>
    <w:rsid w:val="003C5447"/>
    <w:rsid w:val="00404D77"/>
    <w:rsid w:val="004215EE"/>
    <w:rsid w:val="0054045D"/>
    <w:rsid w:val="00575628"/>
    <w:rsid w:val="005B0A92"/>
    <w:rsid w:val="00635333"/>
    <w:rsid w:val="00654514"/>
    <w:rsid w:val="006749E5"/>
    <w:rsid w:val="006B1C8B"/>
    <w:rsid w:val="006F2973"/>
    <w:rsid w:val="006F4228"/>
    <w:rsid w:val="007102A8"/>
    <w:rsid w:val="00807FFA"/>
    <w:rsid w:val="00850390"/>
    <w:rsid w:val="00850408"/>
    <w:rsid w:val="008933AE"/>
    <w:rsid w:val="00894E81"/>
    <w:rsid w:val="008B452D"/>
    <w:rsid w:val="008E6B4F"/>
    <w:rsid w:val="00965975"/>
    <w:rsid w:val="009C5A65"/>
    <w:rsid w:val="00A471B0"/>
    <w:rsid w:val="00A63C53"/>
    <w:rsid w:val="00AC48EF"/>
    <w:rsid w:val="00AD3AF4"/>
    <w:rsid w:val="00B23ABA"/>
    <w:rsid w:val="00B2684E"/>
    <w:rsid w:val="00B95FC2"/>
    <w:rsid w:val="00C6165B"/>
    <w:rsid w:val="00C842B7"/>
    <w:rsid w:val="00C844EA"/>
    <w:rsid w:val="00CB616C"/>
    <w:rsid w:val="00CD4F46"/>
    <w:rsid w:val="00D2091E"/>
    <w:rsid w:val="00D431DF"/>
    <w:rsid w:val="00D879F9"/>
    <w:rsid w:val="00E335ED"/>
    <w:rsid w:val="00E90B51"/>
    <w:rsid w:val="00F26331"/>
    <w:rsid w:val="00F40642"/>
    <w:rsid w:val="00F4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7907"/>
  <w15:docId w15:val="{43309420-4B6A-4341-A52C-FF8F59F1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qFormat/>
    <w:rsid w:val="00D431DF"/>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431DF"/>
    <w:rPr>
      <w:rFonts w:ascii="Arial" w:eastAsia="黑体" w:hAnsi="Arial" w:cs="Times New Roman"/>
      <w:b/>
      <w:bCs/>
      <w:sz w:val="32"/>
      <w:szCs w:val="32"/>
    </w:rPr>
  </w:style>
  <w:style w:type="paragraph" w:styleId="a3">
    <w:name w:val="List Paragraph"/>
    <w:basedOn w:val="a"/>
    <w:uiPriority w:val="34"/>
    <w:qFormat/>
    <w:rsid w:val="00D431DF"/>
    <w:pPr>
      <w:ind w:firstLineChars="200" w:firstLine="420"/>
    </w:pPr>
  </w:style>
  <w:style w:type="table" w:styleId="a4">
    <w:name w:val="Table Grid"/>
    <w:basedOn w:val="a1"/>
    <w:uiPriority w:val="59"/>
    <w:rsid w:val="00D4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2199"/>
    <w:rPr>
      <w:sz w:val="18"/>
      <w:szCs w:val="18"/>
    </w:rPr>
  </w:style>
  <w:style w:type="character" w:customStyle="1" w:styleId="a6">
    <w:name w:val="批注框文本 字符"/>
    <w:basedOn w:val="a0"/>
    <w:link w:val="a5"/>
    <w:uiPriority w:val="99"/>
    <w:semiHidden/>
    <w:rsid w:val="00042199"/>
    <w:rPr>
      <w:sz w:val="18"/>
      <w:szCs w:val="18"/>
    </w:rPr>
  </w:style>
  <w:style w:type="character" w:styleId="a7">
    <w:name w:val="Hyperlink"/>
    <w:basedOn w:val="a0"/>
    <w:uiPriority w:val="99"/>
    <w:semiHidden/>
    <w:unhideWhenUsed/>
    <w:rsid w:val="00AD3AF4"/>
    <w:rPr>
      <w:color w:val="0563C1"/>
      <w:u w:val="single"/>
    </w:rPr>
  </w:style>
  <w:style w:type="paragraph" w:styleId="a8">
    <w:name w:val="header"/>
    <w:basedOn w:val="a"/>
    <w:link w:val="a9"/>
    <w:uiPriority w:val="99"/>
    <w:unhideWhenUsed/>
    <w:rsid w:val="00C844E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844EA"/>
    <w:rPr>
      <w:sz w:val="18"/>
      <w:szCs w:val="18"/>
    </w:rPr>
  </w:style>
  <w:style w:type="paragraph" w:styleId="aa">
    <w:name w:val="footer"/>
    <w:basedOn w:val="a"/>
    <w:link w:val="ab"/>
    <w:uiPriority w:val="99"/>
    <w:unhideWhenUsed/>
    <w:rsid w:val="00C844EA"/>
    <w:pPr>
      <w:tabs>
        <w:tab w:val="center" w:pos="4153"/>
        <w:tab w:val="right" w:pos="8306"/>
      </w:tabs>
      <w:snapToGrid w:val="0"/>
      <w:jc w:val="left"/>
    </w:pPr>
    <w:rPr>
      <w:sz w:val="18"/>
      <w:szCs w:val="18"/>
    </w:rPr>
  </w:style>
  <w:style w:type="character" w:customStyle="1" w:styleId="ab">
    <w:name w:val="页脚 字符"/>
    <w:basedOn w:val="a0"/>
    <w:link w:val="aa"/>
    <w:uiPriority w:val="99"/>
    <w:rsid w:val="00C844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057922">
      <w:bodyDiv w:val="1"/>
      <w:marLeft w:val="0"/>
      <w:marRight w:val="0"/>
      <w:marTop w:val="0"/>
      <w:marBottom w:val="0"/>
      <w:divBdr>
        <w:top w:val="none" w:sz="0" w:space="0" w:color="auto"/>
        <w:left w:val="none" w:sz="0" w:space="0" w:color="auto"/>
        <w:bottom w:val="none" w:sz="0" w:space="0" w:color="auto"/>
        <w:right w:val="none" w:sz="0" w:space="0" w:color="auto"/>
      </w:divBdr>
    </w:div>
    <w:div w:id="18443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373</Words>
  <Characters>2132</Characters>
  <Application>Microsoft Office Word</Application>
  <DocSecurity>0</DocSecurity>
  <Lines>17</Lines>
  <Paragraphs>4</Paragraphs>
  <ScaleCrop>false</ScaleCrop>
  <Company>中国平安保险(集团)股份有限公司</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荀文瀚(天津养老险)</cp:lastModifiedBy>
  <cp:revision>3</cp:revision>
  <dcterms:created xsi:type="dcterms:W3CDTF">2019-10-22T08:24:00Z</dcterms:created>
  <dcterms:modified xsi:type="dcterms:W3CDTF">2019-10-23T01:52:00Z</dcterms:modified>
</cp:coreProperties>
</file>