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D7" w:rsidRDefault="0093096E" w:rsidP="00C97353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关于</w:t>
      </w:r>
      <w:r w:rsidR="002769D7">
        <w:rPr>
          <w:rFonts w:hint="eastAsia"/>
          <w:b/>
          <w:sz w:val="32"/>
        </w:rPr>
        <w:t>天津轻工职业技术学院</w:t>
      </w:r>
    </w:p>
    <w:p w:rsidR="002769D7" w:rsidRDefault="00793175" w:rsidP="008C7EF1">
      <w:pPr>
        <w:spacing w:afterLines="50" w:line="360" w:lineRule="auto"/>
        <w:jc w:val="center"/>
        <w:rPr>
          <w:b/>
          <w:sz w:val="32"/>
        </w:rPr>
      </w:pPr>
      <w:r>
        <w:rPr>
          <w:b/>
          <w:sz w:val="32"/>
        </w:rPr>
        <w:t>20</w:t>
      </w:r>
      <w:r w:rsidR="00D90448">
        <w:rPr>
          <w:rFonts w:hint="eastAsia"/>
          <w:b/>
          <w:sz w:val="32"/>
        </w:rPr>
        <w:t>21</w:t>
      </w:r>
      <w:r w:rsidR="002769D7">
        <w:rPr>
          <w:rFonts w:hint="eastAsia"/>
          <w:b/>
          <w:sz w:val="32"/>
        </w:rPr>
        <w:t>年教师</w:t>
      </w:r>
      <w:r w:rsidR="009971C1">
        <w:rPr>
          <w:rFonts w:hint="eastAsia"/>
          <w:b/>
          <w:sz w:val="32"/>
        </w:rPr>
        <w:t>等</w:t>
      </w:r>
      <w:r w:rsidR="002769D7">
        <w:rPr>
          <w:rFonts w:hint="eastAsia"/>
          <w:b/>
          <w:sz w:val="32"/>
        </w:rPr>
        <w:t>系列</w:t>
      </w:r>
      <w:r w:rsidR="009971C1">
        <w:rPr>
          <w:rFonts w:hint="eastAsia"/>
          <w:b/>
          <w:sz w:val="32"/>
        </w:rPr>
        <w:t>专业技术</w:t>
      </w:r>
      <w:r w:rsidR="006A78B6">
        <w:rPr>
          <w:rFonts w:hint="eastAsia"/>
          <w:b/>
          <w:sz w:val="32"/>
        </w:rPr>
        <w:t>职称自主</w:t>
      </w:r>
      <w:r w:rsidR="002769D7">
        <w:rPr>
          <w:rFonts w:hint="eastAsia"/>
          <w:b/>
          <w:sz w:val="32"/>
        </w:rPr>
        <w:t>评审工作</w:t>
      </w:r>
      <w:r w:rsidR="0093096E">
        <w:rPr>
          <w:rFonts w:hint="eastAsia"/>
          <w:b/>
          <w:sz w:val="32"/>
        </w:rPr>
        <w:t>安排的通知</w:t>
      </w:r>
    </w:p>
    <w:p w:rsidR="0093096E" w:rsidRDefault="0093096E" w:rsidP="000A6D37">
      <w:pPr>
        <w:adjustRightInd w:val="0"/>
        <w:snapToGrid w:val="0"/>
        <w:spacing w:line="640" w:lineRule="exact"/>
        <w:jc w:val="both"/>
      </w:pPr>
      <w:r>
        <w:rPr>
          <w:rFonts w:hint="eastAsia"/>
        </w:rPr>
        <w:t>各</w:t>
      </w:r>
      <w:r w:rsidR="00680F3D">
        <w:rPr>
          <w:rFonts w:hint="eastAsia"/>
        </w:rPr>
        <w:t>处室、二级学院</w:t>
      </w:r>
      <w:r>
        <w:rPr>
          <w:rFonts w:hint="eastAsia"/>
        </w:rPr>
        <w:t>：</w:t>
      </w:r>
    </w:p>
    <w:p w:rsidR="002769D7" w:rsidRDefault="002769D7" w:rsidP="000A6D37">
      <w:pPr>
        <w:adjustRightInd w:val="0"/>
        <w:snapToGrid w:val="0"/>
        <w:spacing w:line="640" w:lineRule="exact"/>
        <w:ind w:firstLine="567"/>
        <w:jc w:val="both"/>
        <w:rPr>
          <w:rFonts w:ascii="宋体"/>
        </w:rPr>
      </w:pPr>
      <w:r>
        <w:rPr>
          <w:rFonts w:hint="eastAsia"/>
        </w:rPr>
        <w:t>根据天津市教育委员会《</w:t>
      </w:r>
      <w:r w:rsidR="006A78B6" w:rsidRPr="006A78B6">
        <w:t>市教委</w:t>
      </w:r>
      <w:r w:rsidR="006A78B6" w:rsidRPr="006A78B6">
        <w:t xml:space="preserve"> </w:t>
      </w:r>
      <w:r w:rsidR="006A78B6" w:rsidRPr="006A78B6">
        <w:t>市人社局关于天津市高等职业院校开展专业技术职称</w:t>
      </w:r>
      <w:r w:rsidR="006A78B6" w:rsidRPr="006A78B6">
        <w:t>“</w:t>
      </w:r>
      <w:r w:rsidR="006A78B6" w:rsidRPr="006A78B6">
        <w:t>自主评审</w:t>
      </w:r>
      <w:r w:rsidR="006A78B6" w:rsidRPr="006A78B6">
        <w:t>”</w:t>
      </w:r>
      <w:r w:rsidR="006A78B6" w:rsidRPr="006A78B6">
        <w:t>工作的通知</w:t>
      </w:r>
      <w:r>
        <w:rPr>
          <w:rFonts w:hint="eastAsia"/>
        </w:rPr>
        <w:t>》（</w:t>
      </w:r>
      <w:r w:rsidR="005161C6">
        <w:t>津教规范</w:t>
      </w:r>
      <w:r w:rsidR="003B70F7">
        <w:rPr>
          <w:rFonts w:hint="eastAsia"/>
        </w:rPr>
        <w:t xml:space="preserve"> [</w:t>
      </w:r>
      <w:r w:rsidR="003B70F7">
        <w:t>2</w:t>
      </w:r>
      <w:r w:rsidR="003B70F7">
        <w:rPr>
          <w:rFonts w:hint="eastAsia"/>
        </w:rPr>
        <w:t xml:space="preserve">019] </w:t>
      </w:r>
      <w:r w:rsidR="006A78B6" w:rsidRPr="006A78B6">
        <w:t>21</w:t>
      </w:r>
      <w:r w:rsidR="006A78B6" w:rsidRPr="006A78B6">
        <w:t>号</w:t>
      </w:r>
      <w:r>
        <w:rPr>
          <w:rFonts w:hint="eastAsia"/>
        </w:rPr>
        <w:t>）文件精神，</w:t>
      </w:r>
      <w:r>
        <w:rPr>
          <w:rFonts w:ascii="宋体" w:hint="eastAsia"/>
        </w:rPr>
        <w:t>现</w:t>
      </w:r>
      <w:r w:rsidR="00F8139C">
        <w:rPr>
          <w:rFonts w:ascii="宋体" w:hint="eastAsia"/>
        </w:rPr>
        <w:t>制定</w:t>
      </w:r>
      <w:r>
        <w:rPr>
          <w:rFonts w:ascii="宋体" w:hint="eastAsia"/>
        </w:rPr>
        <w:t>我院</w:t>
      </w:r>
      <w:r w:rsidR="00125C5E">
        <w:rPr>
          <w:rFonts w:ascii="宋体" w:hint="eastAsia"/>
        </w:rPr>
        <w:t>2021</w:t>
      </w:r>
      <w:r w:rsidR="006A78B6">
        <w:rPr>
          <w:rFonts w:ascii="宋体" w:hint="eastAsia"/>
        </w:rPr>
        <w:t>年</w:t>
      </w:r>
      <w:r>
        <w:rPr>
          <w:rFonts w:ascii="宋体" w:hint="eastAsia"/>
        </w:rPr>
        <w:t>教师</w:t>
      </w:r>
      <w:r w:rsidR="006A78B6">
        <w:rPr>
          <w:rFonts w:ascii="宋体" w:hint="eastAsia"/>
        </w:rPr>
        <w:t>等</w:t>
      </w:r>
      <w:r>
        <w:rPr>
          <w:rFonts w:ascii="宋体" w:hint="eastAsia"/>
        </w:rPr>
        <w:t>系列专业技术职称</w:t>
      </w:r>
      <w:r w:rsidR="006A78B6">
        <w:rPr>
          <w:rFonts w:ascii="宋体" w:hint="eastAsia"/>
        </w:rPr>
        <w:t>自主评审工作</w:t>
      </w:r>
      <w:r w:rsidR="00B2647C">
        <w:rPr>
          <w:rFonts w:ascii="宋体" w:hint="eastAsia"/>
        </w:rPr>
        <w:t>安排</w:t>
      </w:r>
      <w:r w:rsidR="00F8139C">
        <w:rPr>
          <w:rFonts w:ascii="宋体" w:hint="eastAsia"/>
        </w:rPr>
        <w:t>，</w:t>
      </w:r>
      <w:r w:rsidR="006A78B6">
        <w:rPr>
          <w:rFonts w:ascii="宋体" w:hint="eastAsia"/>
        </w:rPr>
        <w:t>如下：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一、遵循原则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按照市人事局《专业技术职称评审（考试）纪律》（津人专</w:t>
      </w:r>
      <w:r w:rsidRPr="0004266E">
        <w:rPr>
          <w:rFonts w:ascii="Times New Roman" w:hint="eastAsia"/>
        </w:rPr>
        <w:t>[</w:t>
      </w:r>
      <w:r w:rsidRPr="0004266E">
        <w:rPr>
          <w:rFonts w:ascii="Times New Roman"/>
        </w:rPr>
        <w:t>2000</w:t>
      </w:r>
      <w:r w:rsidRPr="0004266E">
        <w:rPr>
          <w:rFonts w:ascii="Times New Roman" w:hint="eastAsia"/>
        </w:rPr>
        <w:t>]</w:t>
      </w:r>
      <w:r w:rsidR="0004266E">
        <w:rPr>
          <w:rFonts w:ascii="Times New Roman" w:hint="eastAsia"/>
        </w:rPr>
        <w:t xml:space="preserve"> </w:t>
      </w:r>
      <w:r w:rsidR="0004266E" w:rsidRPr="0004266E">
        <w:rPr>
          <w:rFonts w:ascii="Times New Roman"/>
        </w:rPr>
        <w:t>22</w:t>
      </w:r>
      <w:r>
        <w:rPr>
          <w:rFonts w:hint="eastAsia"/>
        </w:rPr>
        <w:t>号文件）要求，在推荐工作中严格执行评审条件和评审程序，坚持“公开推荐数额、公开评审政策、公开宣读业绩的三公开”、“公示制”和“师德一票否决制”，严格对报评职称各环节的管理。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评审工作要坚持评审标准和有关政策规定，确保评审质量。维护评审工作的公平与公正。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二、时间安排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jc w:val="both"/>
      </w:pPr>
      <w:r>
        <w:t>1</w:t>
      </w:r>
      <w:r>
        <w:rPr>
          <w:rFonts w:hint="eastAsia"/>
        </w:rPr>
        <w:t>、</w:t>
      </w:r>
      <w:r w:rsidR="008C7EF1">
        <w:rPr>
          <w:rFonts w:hint="eastAsia"/>
        </w:rPr>
        <w:t>3</w:t>
      </w:r>
      <w:r>
        <w:rPr>
          <w:rFonts w:hint="eastAsia"/>
        </w:rPr>
        <w:t>月</w:t>
      </w:r>
      <w:r w:rsidR="008C7EF1">
        <w:rPr>
          <w:rFonts w:hint="eastAsia"/>
        </w:rPr>
        <w:t>1</w:t>
      </w:r>
      <w:r>
        <w:rPr>
          <w:rFonts w:hint="eastAsia"/>
        </w:rPr>
        <w:t>日</w:t>
      </w:r>
      <w:r w:rsidR="00C67703">
        <w:rPr>
          <w:rFonts w:hint="eastAsia"/>
        </w:rPr>
        <w:t>上午9</w:t>
      </w:r>
      <w:r>
        <w:rPr>
          <w:rFonts w:hint="eastAsia"/>
        </w:rPr>
        <w:t>：</w:t>
      </w:r>
      <w:r w:rsidR="00C67703">
        <w:rPr>
          <w:rFonts w:hint="eastAsia"/>
        </w:rPr>
        <w:t>3</w:t>
      </w:r>
      <w:r>
        <w:rPr>
          <w:rFonts w:hint="eastAsia"/>
        </w:rPr>
        <w:t>0</w:t>
      </w:r>
      <w:r w:rsidR="009971C1">
        <w:rPr>
          <w:rFonts w:hint="eastAsia"/>
        </w:rPr>
        <w:t>在六楼会议室开会</w:t>
      </w:r>
      <w:r>
        <w:rPr>
          <w:rFonts w:hint="eastAsia"/>
        </w:rPr>
        <w:t>布置</w:t>
      </w:r>
      <w:r w:rsidR="00C52A66">
        <w:rPr>
          <w:rFonts w:hint="eastAsia"/>
        </w:rPr>
        <w:t>2021</w:t>
      </w:r>
      <w:r w:rsidR="00087D03">
        <w:rPr>
          <w:rFonts w:hint="eastAsia"/>
        </w:rPr>
        <w:t>年</w:t>
      </w:r>
      <w:r>
        <w:rPr>
          <w:rFonts w:hint="eastAsia"/>
        </w:rPr>
        <w:t>学院</w:t>
      </w:r>
      <w:r w:rsidR="00087D03">
        <w:rPr>
          <w:rFonts w:hint="eastAsia"/>
        </w:rPr>
        <w:t>教师</w:t>
      </w:r>
      <w:r w:rsidR="00316BFE">
        <w:rPr>
          <w:rFonts w:hint="eastAsia"/>
        </w:rPr>
        <w:t>等</w:t>
      </w:r>
      <w:r w:rsidR="00087D03">
        <w:rPr>
          <w:rFonts w:hint="eastAsia"/>
        </w:rPr>
        <w:t>系列</w:t>
      </w:r>
      <w:r w:rsidR="00316BFE">
        <w:rPr>
          <w:rFonts w:hint="eastAsia"/>
        </w:rPr>
        <w:t>专业技术职称评审工作，</w:t>
      </w:r>
      <w:r>
        <w:rPr>
          <w:rFonts w:hint="eastAsia"/>
        </w:rPr>
        <w:t>向</w:t>
      </w:r>
      <w:r w:rsidR="007671E7">
        <w:rPr>
          <w:rFonts w:hint="eastAsia"/>
        </w:rPr>
        <w:t>拟申报</w:t>
      </w:r>
      <w:r>
        <w:rPr>
          <w:rFonts w:hint="eastAsia"/>
        </w:rPr>
        <w:t>人员传达</w:t>
      </w:r>
      <w:r w:rsidR="009971C1">
        <w:rPr>
          <w:rFonts w:hint="eastAsia"/>
        </w:rPr>
        <w:t>职称申报工作时间安排及要求</w:t>
      </w:r>
      <w:r>
        <w:rPr>
          <w:rFonts w:hint="eastAsia"/>
        </w:rPr>
        <w:t>。</w:t>
      </w:r>
    </w:p>
    <w:p w:rsidR="002769D7" w:rsidRPr="00087D03" w:rsidRDefault="002769D7" w:rsidP="000A6D37">
      <w:pPr>
        <w:spacing w:line="640" w:lineRule="exact"/>
        <w:ind w:firstLineChars="200" w:firstLine="560"/>
        <w:jc w:val="both"/>
        <w:rPr>
          <w:szCs w:val="28"/>
        </w:rPr>
      </w:pPr>
      <w:r w:rsidRPr="00087D03">
        <w:rPr>
          <w:rFonts w:ascii="宋体" w:hAnsi="宋体"/>
        </w:rPr>
        <w:t>2</w:t>
      </w:r>
      <w:r w:rsidRPr="00087D03">
        <w:rPr>
          <w:rFonts w:ascii="宋体" w:hAnsi="宋体" w:hint="eastAsia"/>
        </w:rPr>
        <w:t>、</w:t>
      </w:r>
      <w:r w:rsidR="00265D26">
        <w:rPr>
          <w:rFonts w:ascii="宋体" w:hAnsi="宋体" w:hint="eastAsia"/>
        </w:rPr>
        <w:t>3</w:t>
      </w:r>
      <w:r w:rsidRPr="00087D03">
        <w:rPr>
          <w:rFonts w:ascii="宋体" w:hAnsi="宋体"/>
        </w:rPr>
        <w:t>月</w:t>
      </w:r>
      <w:r w:rsidR="00265D26">
        <w:rPr>
          <w:rFonts w:ascii="宋体" w:hAnsi="宋体" w:hint="eastAsia"/>
        </w:rPr>
        <w:t>1</w:t>
      </w:r>
      <w:r w:rsidRPr="00087D03">
        <w:t>日</w:t>
      </w:r>
      <w:r w:rsidR="00EF415F" w:rsidRPr="00087D03">
        <w:rPr>
          <w:rFonts w:hint="eastAsia"/>
        </w:rPr>
        <w:t>下</w:t>
      </w:r>
      <w:r w:rsidR="00D24866">
        <w:rPr>
          <w:rFonts w:hint="eastAsia"/>
        </w:rPr>
        <w:t>午拟申报人员从校园网人事处网页下载申报材料和填报说明</w:t>
      </w:r>
    </w:p>
    <w:p w:rsidR="00CE26EE" w:rsidRDefault="006C5949" w:rsidP="000A6D37">
      <w:pPr>
        <w:pStyle w:val="a3"/>
        <w:adjustRightInd w:val="0"/>
        <w:snapToGrid w:val="0"/>
        <w:spacing w:line="640" w:lineRule="exact"/>
        <w:ind w:firstLine="567"/>
        <w:jc w:val="both"/>
        <w:rPr>
          <w:szCs w:val="28"/>
        </w:rPr>
      </w:pPr>
      <w:r>
        <w:rPr>
          <w:rFonts w:hint="eastAsia"/>
          <w:szCs w:val="28"/>
        </w:rPr>
        <w:lastRenderedPageBreak/>
        <w:t>3</w:t>
      </w:r>
      <w:r w:rsidR="002769D7" w:rsidRPr="006C5949">
        <w:rPr>
          <w:rFonts w:hint="eastAsia"/>
          <w:szCs w:val="28"/>
        </w:rPr>
        <w:t>、</w:t>
      </w:r>
      <w:r w:rsidR="00265D26">
        <w:rPr>
          <w:rFonts w:hint="eastAsia"/>
          <w:szCs w:val="28"/>
        </w:rPr>
        <w:t>3</w:t>
      </w:r>
      <w:r w:rsidR="002769D7" w:rsidRPr="006C5949">
        <w:rPr>
          <w:rFonts w:hint="eastAsia"/>
          <w:szCs w:val="28"/>
        </w:rPr>
        <w:t>月</w:t>
      </w:r>
      <w:r w:rsidR="00265D26">
        <w:rPr>
          <w:rFonts w:hint="eastAsia"/>
          <w:szCs w:val="28"/>
        </w:rPr>
        <w:t>11</w:t>
      </w:r>
      <w:r w:rsidR="002769D7" w:rsidRPr="006C5949">
        <w:rPr>
          <w:rFonts w:hint="eastAsia"/>
          <w:szCs w:val="28"/>
        </w:rPr>
        <w:t>日</w:t>
      </w:r>
      <w:r w:rsidR="00DE30E5">
        <w:rPr>
          <w:rFonts w:hint="eastAsia"/>
          <w:szCs w:val="28"/>
        </w:rPr>
        <w:t>拟</w:t>
      </w:r>
      <w:r w:rsidR="002769D7" w:rsidRPr="006C5949">
        <w:rPr>
          <w:rFonts w:hint="eastAsia"/>
          <w:szCs w:val="28"/>
        </w:rPr>
        <w:t>申报人</w:t>
      </w:r>
      <w:r w:rsidR="00EF415F">
        <w:rPr>
          <w:rFonts w:hint="eastAsia"/>
          <w:szCs w:val="28"/>
        </w:rPr>
        <w:t>员</w:t>
      </w:r>
      <w:r w:rsidR="00187254">
        <w:rPr>
          <w:rFonts w:hint="eastAsia"/>
          <w:szCs w:val="28"/>
        </w:rPr>
        <w:t>按照申报材料要求</w:t>
      </w:r>
      <w:r w:rsidR="002769D7" w:rsidRPr="006C5949">
        <w:rPr>
          <w:rFonts w:hint="eastAsia"/>
          <w:szCs w:val="28"/>
        </w:rPr>
        <w:t>交齐所有申报材料</w:t>
      </w:r>
    </w:p>
    <w:p w:rsidR="00DE30E5" w:rsidRPr="00DE30E5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 w:rsidRPr="006C5949">
        <w:rPr>
          <w:szCs w:val="28"/>
        </w:rPr>
        <w:t>4</w:t>
      </w:r>
      <w:r w:rsidRPr="006C5949">
        <w:rPr>
          <w:rFonts w:hint="eastAsia"/>
          <w:szCs w:val="28"/>
        </w:rPr>
        <w:t>、</w:t>
      </w:r>
      <w:r w:rsidR="00265D26">
        <w:rPr>
          <w:rFonts w:hint="eastAsia"/>
          <w:szCs w:val="28"/>
        </w:rPr>
        <w:t>3</w:t>
      </w:r>
      <w:r w:rsidRPr="006C5949">
        <w:rPr>
          <w:rFonts w:hint="eastAsia"/>
          <w:szCs w:val="28"/>
        </w:rPr>
        <w:t>月</w:t>
      </w:r>
      <w:r w:rsidR="00265D26">
        <w:rPr>
          <w:rFonts w:hint="eastAsia"/>
          <w:szCs w:val="28"/>
        </w:rPr>
        <w:t>28</w:t>
      </w:r>
      <w:r w:rsidRPr="006C5949">
        <w:rPr>
          <w:rFonts w:hint="eastAsia"/>
          <w:szCs w:val="28"/>
        </w:rPr>
        <w:t>日上午9:00</w:t>
      </w:r>
      <w:r w:rsidR="00DF4D29">
        <w:rPr>
          <w:rFonts w:hint="eastAsia"/>
          <w:szCs w:val="28"/>
        </w:rPr>
        <w:t>在</w:t>
      </w:r>
      <w:r w:rsidR="00DE30E5">
        <w:rPr>
          <w:rFonts w:hint="eastAsia"/>
          <w:szCs w:val="28"/>
        </w:rPr>
        <w:t>行政楼一号</w:t>
      </w:r>
      <w:r w:rsidR="00DF4D29">
        <w:rPr>
          <w:rFonts w:hint="eastAsia"/>
          <w:szCs w:val="28"/>
        </w:rPr>
        <w:t>会议室</w:t>
      </w:r>
      <w:r w:rsidR="00DE30E5">
        <w:rPr>
          <w:rFonts w:hint="eastAsia"/>
          <w:szCs w:val="28"/>
        </w:rPr>
        <w:t>拟</w:t>
      </w:r>
      <w:r w:rsidR="00DF4D29">
        <w:rPr>
          <w:rFonts w:hint="eastAsia"/>
          <w:szCs w:val="28"/>
        </w:rPr>
        <w:t>申报人员逐一进行述职（</w:t>
      </w:r>
      <w:r>
        <w:rPr>
          <w:rFonts w:hint="eastAsia"/>
        </w:rPr>
        <w:t>附述职PPT文件讲述）。</w:t>
      </w:r>
      <w:r w:rsidR="00CE26EE" w:rsidRPr="00DE30E5">
        <w:rPr>
          <w:rFonts w:hAnsi="宋体" w:cs="仿宋_GB2312" w:hint="eastAsia"/>
          <w:bCs/>
          <w:szCs w:val="32"/>
        </w:rPr>
        <w:t>学院专业技术职称评审推荐委员会</w:t>
      </w:r>
      <w:r w:rsidR="00DE30E5" w:rsidRPr="00DE30E5">
        <w:rPr>
          <w:rFonts w:hAnsi="宋体" w:cs="仿宋_GB2312" w:hint="eastAsia"/>
          <w:bCs/>
          <w:szCs w:val="32"/>
        </w:rPr>
        <w:t>对</w:t>
      </w:r>
      <w:r w:rsidR="00DE30E5">
        <w:rPr>
          <w:rFonts w:hAnsi="宋体" w:cs="仿宋_GB2312" w:hint="eastAsia"/>
          <w:bCs/>
          <w:szCs w:val="32"/>
        </w:rPr>
        <w:t>拟</w:t>
      </w:r>
      <w:r w:rsidR="00DE30E5" w:rsidRPr="00DE30E5">
        <w:rPr>
          <w:rFonts w:hAnsi="宋体" w:cs="仿宋_GB2312" w:hint="eastAsia"/>
          <w:bCs/>
          <w:szCs w:val="32"/>
        </w:rPr>
        <w:t>申报人员的综合情况进行评议，投票推荐，向学科评议组及评审委员会提交推荐意见。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>5</w:t>
      </w:r>
      <w:r>
        <w:rPr>
          <w:rFonts w:hint="eastAsia"/>
        </w:rPr>
        <w:t>、</w:t>
      </w:r>
      <w:r w:rsidR="00265D26">
        <w:rPr>
          <w:rFonts w:hint="eastAsia"/>
        </w:rPr>
        <w:t>3</w:t>
      </w:r>
      <w:r>
        <w:rPr>
          <w:rFonts w:hint="eastAsia"/>
        </w:rPr>
        <w:t>月</w:t>
      </w:r>
      <w:r w:rsidR="00265D26">
        <w:rPr>
          <w:rFonts w:hint="eastAsia"/>
        </w:rPr>
        <w:t>29</w:t>
      </w:r>
      <w:r>
        <w:rPr>
          <w:rFonts w:hint="eastAsia"/>
        </w:rPr>
        <w:t>日</w:t>
      </w:r>
      <w:r w:rsidR="00640CBB">
        <w:rPr>
          <w:rFonts w:hint="eastAsia"/>
        </w:rPr>
        <w:t>--</w:t>
      </w:r>
      <w:r w:rsidR="00265D26">
        <w:rPr>
          <w:rFonts w:hint="eastAsia"/>
        </w:rPr>
        <w:t>4</w:t>
      </w:r>
      <w:r>
        <w:rPr>
          <w:rFonts w:hint="eastAsia"/>
        </w:rPr>
        <w:t>月</w:t>
      </w:r>
      <w:r w:rsidR="00265D26">
        <w:rPr>
          <w:rFonts w:hint="eastAsia"/>
        </w:rPr>
        <w:t>4</w:t>
      </w:r>
      <w:r>
        <w:rPr>
          <w:rFonts w:hint="eastAsia"/>
        </w:rPr>
        <w:t>日</w:t>
      </w:r>
      <w:r w:rsidR="00DE30E5">
        <w:rPr>
          <w:rFonts w:hint="eastAsia"/>
        </w:rPr>
        <w:t>推荐</w:t>
      </w:r>
      <w:r>
        <w:rPr>
          <w:rFonts w:hint="eastAsia"/>
        </w:rPr>
        <w:t>申报人</w:t>
      </w:r>
      <w:r w:rsidR="00DE30E5">
        <w:rPr>
          <w:rFonts w:hint="eastAsia"/>
        </w:rPr>
        <w:t>员</w:t>
      </w:r>
      <w:r>
        <w:rPr>
          <w:rFonts w:hint="eastAsia"/>
        </w:rPr>
        <w:t>情况公示</w:t>
      </w:r>
      <w:r>
        <w:t>7</w:t>
      </w:r>
      <w:r>
        <w:rPr>
          <w:rFonts w:hint="eastAsia"/>
        </w:rPr>
        <w:t>天。</w:t>
      </w:r>
    </w:p>
    <w:p w:rsidR="00062A38" w:rsidRDefault="00062A38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6、根据市教委</w:t>
      </w:r>
      <w:r w:rsidR="00C37E31">
        <w:rPr>
          <w:rFonts w:hint="eastAsia"/>
        </w:rPr>
        <w:t>及集团</w:t>
      </w:r>
      <w:r>
        <w:rPr>
          <w:rFonts w:hint="eastAsia"/>
        </w:rPr>
        <w:t>审批，评审工作另行安排。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 xml:space="preserve">                 </w:t>
      </w:r>
      <w:r>
        <w:rPr>
          <w:rFonts w:hint="eastAsia"/>
        </w:rPr>
        <w:t xml:space="preserve">     </w:t>
      </w:r>
    </w:p>
    <w:p w:rsid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640CBB" w:rsidRP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2769D7" w:rsidRDefault="002769D7" w:rsidP="009E43CF">
      <w:pPr>
        <w:pStyle w:val="a3"/>
        <w:adjustRightInd w:val="0"/>
        <w:snapToGrid w:val="0"/>
        <w:spacing w:line="640" w:lineRule="exact"/>
        <w:ind w:firstLineChars="1650" w:firstLine="4620"/>
      </w:pPr>
      <w:r>
        <w:rPr>
          <w:rFonts w:hint="eastAsia"/>
        </w:rPr>
        <w:t>天津轻工职业技术学院人事处</w:t>
      </w:r>
    </w:p>
    <w:p w:rsidR="002769D7" w:rsidRDefault="002769D7" w:rsidP="00640CBB">
      <w:pPr>
        <w:pStyle w:val="a3"/>
        <w:adjustRightInd w:val="0"/>
        <w:snapToGrid w:val="0"/>
        <w:spacing w:line="640" w:lineRule="exact"/>
        <w:ind w:firstLine="567"/>
      </w:pPr>
      <w:r>
        <w:t xml:space="preserve">                            </w:t>
      </w:r>
      <w:r w:rsidR="009E43CF">
        <w:rPr>
          <w:rFonts w:hint="eastAsia"/>
        </w:rPr>
        <w:t xml:space="preserve">      </w:t>
      </w:r>
      <w:r w:rsidR="00C37E31">
        <w:t>20</w:t>
      </w:r>
      <w:r w:rsidR="00265D26">
        <w:rPr>
          <w:rFonts w:hint="eastAsia"/>
        </w:rPr>
        <w:t>22</w:t>
      </w:r>
      <w:r>
        <w:rPr>
          <w:rFonts w:hint="eastAsia"/>
        </w:rPr>
        <w:t>年</w:t>
      </w:r>
      <w:r w:rsidR="00265D26">
        <w:rPr>
          <w:rFonts w:hint="eastAsia"/>
        </w:rPr>
        <w:t>2</w:t>
      </w:r>
      <w:r>
        <w:rPr>
          <w:rFonts w:hint="eastAsia"/>
        </w:rPr>
        <w:t>月</w:t>
      </w:r>
      <w:r w:rsidR="00265D26">
        <w:rPr>
          <w:rFonts w:hint="eastAsia"/>
        </w:rPr>
        <w:t>28</w:t>
      </w:r>
      <w:r>
        <w:rPr>
          <w:rFonts w:hint="eastAsia"/>
        </w:rPr>
        <w:t>日</w:t>
      </w:r>
    </w:p>
    <w:sectPr w:rsidR="002769D7" w:rsidSect="009E43CF">
      <w:pgSz w:w="11907" w:h="16840"/>
      <w:pgMar w:top="1440" w:right="1800" w:bottom="1440" w:left="1800" w:header="720" w:footer="720" w:gutter="0"/>
      <w:cols w:space="720"/>
      <w:docGrid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70" w:rsidRDefault="005C5470" w:rsidP="006E3288">
      <w:r>
        <w:separator/>
      </w:r>
    </w:p>
  </w:endnote>
  <w:endnote w:type="continuationSeparator" w:id="0">
    <w:p w:rsidR="005C5470" w:rsidRDefault="005C5470" w:rsidP="006E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70" w:rsidRDefault="005C5470" w:rsidP="006E3288">
      <w:r>
        <w:separator/>
      </w:r>
    </w:p>
  </w:footnote>
  <w:footnote w:type="continuationSeparator" w:id="0">
    <w:p w:rsidR="005C5470" w:rsidRDefault="005C5470" w:rsidP="006E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6"/>
  <w:drawingGridVerticalSpacing w:val="19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15648"/>
    <w:rsid w:val="0004266E"/>
    <w:rsid w:val="00062A38"/>
    <w:rsid w:val="00087D03"/>
    <w:rsid w:val="000A6D37"/>
    <w:rsid w:val="0012317E"/>
    <w:rsid w:val="00125C5E"/>
    <w:rsid w:val="00172A27"/>
    <w:rsid w:val="00187254"/>
    <w:rsid w:val="0019229A"/>
    <w:rsid w:val="001E2EB0"/>
    <w:rsid w:val="00221D45"/>
    <w:rsid w:val="00265D26"/>
    <w:rsid w:val="002769D7"/>
    <w:rsid w:val="002C6C26"/>
    <w:rsid w:val="00306511"/>
    <w:rsid w:val="00316BFE"/>
    <w:rsid w:val="00353AAB"/>
    <w:rsid w:val="00364C0B"/>
    <w:rsid w:val="00371C83"/>
    <w:rsid w:val="003B70F7"/>
    <w:rsid w:val="003D2046"/>
    <w:rsid w:val="004848A9"/>
    <w:rsid w:val="005161C6"/>
    <w:rsid w:val="005214AB"/>
    <w:rsid w:val="005B4444"/>
    <w:rsid w:val="005C5470"/>
    <w:rsid w:val="006007E2"/>
    <w:rsid w:val="006231DA"/>
    <w:rsid w:val="00632393"/>
    <w:rsid w:val="00640CBB"/>
    <w:rsid w:val="00670A0C"/>
    <w:rsid w:val="00680F3D"/>
    <w:rsid w:val="006A78B6"/>
    <w:rsid w:val="006C523C"/>
    <w:rsid w:val="006C5949"/>
    <w:rsid w:val="006E3288"/>
    <w:rsid w:val="006E36D8"/>
    <w:rsid w:val="00704152"/>
    <w:rsid w:val="007671E7"/>
    <w:rsid w:val="00793175"/>
    <w:rsid w:val="007B506F"/>
    <w:rsid w:val="007B79DE"/>
    <w:rsid w:val="007D7A6E"/>
    <w:rsid w:val="008408AA"/>
    <w:rsid w:val="008C7EF1"/>
    <w:rsid w:val="0093096E"/>
    <w:rsid w:val="009971C1"/>
    <w:rsid w:val="009E43CF"/>
    <w:rsid w:val="00A02548"/>
    <w:rsid w:val="00A23F90"/>
    <w:rsid w:val="00AD4D23"/>
    <w:rsid w:val="00B2647C"/>
    <w:rsid w:val="00B30746"/>
    <w:rsid w:val="00B42685"/>
    <w:rsid w:val="00BA7E71"/>
    <w:rsid w:val="00C37E31"/>
    <w:rsid w:val="00C52A66"/>
    <w:rsid w:val="00C64F9A"/>
    <w:rsid w:val="00C67703"/>
    <w:rsid w:val="00C771EE"/>
    <w:rsid w:val="00C83119"/>
    <w:rsid w:val="00C97353"/>
    <w:rsid w:val="00CB7BE1"/>
    <w:rsid w:val="00CC08C0"/>
    <w:rsid w:val="00CE26EE"/>
    <w:rsid w:val="00D24866"/>
    <w:rsid w:val="00D26B24"/>
    <w:rsid w:val="00D325EF"/>
    <w:rsid w:val="00D90448"/>
    <w:rsid w:val="00DA48E9"/>
    <w:rsid w:val="00DE30E5"/>
    <w:rsid w:val="00DE7E51"/>
    <w:rsid w:val="00DF4D29"/>
    <w:rsid w:val="00E778E0"/>
    <w:rsid w:val="00E87A21"/>
    <w:rsid w:val="00E92720"/>
    <w:rsid w:val="00EC1B94"/>
    <w:rsid w:val="00EE2ADE"/>
    <w:rsid w:val="00EF415F"/>
    <w:rsid w:val="00F75444"/>
    <w:rsid w:val="00F8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8A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8A9"/>
    <w:pPr>
      <w:spacing w:line="300" w:lineRule="auto"/>
      <w:ind w:firstLine="616"/>
    </w:pPr>
    <w:rPr>
      <w:rFonts w:ascii="宋体"/>
    </w:rPr>
  </w:style>
  <w:style w:type="paragraph" w:styleId="a4">
    <w:name w:val="header"/>
    <w:basedOn w:val="a"/>
    <w:link w:val="Char"/>
    <w:rsid w:val="006E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288"/>
    <w:rPr>
      <w:sz w:val="18"/>
      <w:szCs w:val="18"/>
    </w:rPr>
  </w:style>
  <w:style w:type="paragraph" w:styleId="a5">
    <w:name w:val="footer"/>
    <w:basedOn w:val="a"/>
    <w:link w:val="Char0"/>
    <w:rsid w:val="006E32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288"/>
    <w:rPr>
      <w:sz w:val="18"/>
      <w:szCs w:val="18"/>
    </w:rPr>
  </w:style>
  <w:style w:type="paragraph" w:styleId="a6">
    <w:name w:val="Body Text"/>
    <w:basedOn w:val="a"/>
    <w:link w:val="Char1"/>
    <w:rsid w:val="00DE30E5"/>
    <w:pPr>
      <w:spacing w:after="120"/>
    </w:pPr>
  </w:style>
  <w:style w:type="character" w:customStyle="1" w:styleId="Char1">
    <w:name w:val="正文文本 Char"/>
    <w:basedOn w:val="a0"/>
    <w:link w:val="a6"/>
    <w:rsid w:val="00DE30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104</Words>
  <Characters>596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微软（中国）有限公司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天津轻工职业技术学院</dc:title>
  <dc:creator>微软（中国）有限公司</dc:creator>
  <cp:lastModifiedBy>mandy</cp:lastModifiedBy>
  <cp:revision>13</cp:revision>
  <cp:lastPrinted>2015-09-11T01:37:00Z</cp:lastPrinted>
  <dcterms:created xsi:type="dcterms:W3CDTF">2020-10-05T01:58:00Z</dcterms:created>
  <dcterms:modified xsi:type="dcterms:W3CDTF">2022-02-28T01:42:00Z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